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FC6B3" w14:textId="2DE346CC" w:rsidR="009A31D8" w:rsidRPr="009A31D8" w:rsidRDefault="009A31D8" w:rsidP="009A31D8">
      <w:pPr>
        <w:pStyle w:val="Section"/>
        <w:jc w:val="center"/>
        <w:rPr>
          <w:sz w:val="28"/>
          <w:szCs w:val="28"/>
        </w:rPr>
      </w:pPr>
      <w:r w:rsidRPr="009A31D8">
        <w:rPr>
          <w:sz w:val="28"/>
          <w:szCs w:val="28"/>
        </w:rPr>
        <w:t>Chapter 9.</w:t>
      </w:r>
      <w:r w:rsidRPr="009A31D8">
        <w:rPr>
          <w:sz w:val="28"/>
          <w:szCs w:val="28"/>
        </w:rPr>
        <w:t>08</w:t>
      </w:r>
      <w:r w:rsidRPr="009A31D8">
        <w:rPr>
          <w:sz w:val="28"/>
          <w:szCs w:val="28"/>
        </w:rPr>
        <w:t xml:space="preserve"> </w:t>
      </w:r>
      <w:r w:rsidRPr="009A31D8">
        <w:rPr>
          <w:sz w:val="28"/>
          <w:szCs w:val="28"/>
        </w:rPr>
        <w:t>ANIMAL SERVICES</w:t>
      </w:r>
    </w:p>
    <w:p w14:paraId="70F6A963" w14:textId="27E68A2E" w:rsidR="00F24AAB" w:rsidRDefault="00000000">
      <w:pPr>
        <w:pStyle w:val="Section"/>
      </w:pPr>
      <w:r>
        <w:t>9.08.020 Generally.</w:t>
      </w:r>
    </w:p>
    <w:p w14:paraId="41CD2148" w14:textId="77777777" w:rsidR="00F24AAB" w:rsidRDefault="00000000">
      <w:pPr>
        <w:pStyle w:val="List1"/>
      </w:pPr>
      <w:r>
        <w:t>A.</w:t>
      </w:r>
      <w:r>
        <w:tab/>
        <w:t xml:space="preserve">The animal services director and his or her other officers are designated as public officers and employees of the county, charged with the duty to enforce the provisions of this chapter and any law of the state relating to the care, treatment and impounding of animals, and they are authorized to issue citations for violations of said laws and provisions in accordance with Section 836.5 of the California Penal Code. </w:t>
      </w:r>
    </w:p>
    <w:p w14:paraId="75828F02" w14:textId="77777777" w:rsidR="00F24AAB" w:rsidRDefault="00000000">
      <w:pPr>
        <w:pStyle w:val="List1"/>
      </w:pPr>
      <w:r>
        <w:t>B.</w:t>
      </w:r>
      <w:r>
        <w:tab/>
        <w:t xml:space="preserve">Each such person, while performing his or her respective duties, shall wear a metallic badge of a size and design to be determined by the animal services director. </w:t>
      </w:r>
    </w:p>
    <w:p w14:paraId="2CB54759" w14:textId="77777777" w:rsidR="00F24AAB" w:rsidRDefault="00000000">
      <w:pPr>
        <w:pStyle w:val="List1"/>
      </w:pPr>
      <w:r>
        <w:t>C.</w:t>
      </w:r>
      <w:r>
        <w:tab/>
        <w:t xml:space="preserve">The animal services director and his or her officers, when acting in the course and scope of their employment, are authorized to carry, in county vehicles, unloaded firearms or weapons of a type and caliber approved by the sheriff's department. The animal services director and his or her officers shall receive initial and recurrent training in the use of any type of firearm or weapon approved for use by the sheriff's department, </w:t>
      </w:r>
      <w:proofErr w:type="gramStart"/>
      <w:r>
        <w:t>in order to</w:t>
      </w:r>
      <w:proofErr w:type="gramEnd"/>
      <w:r>
        <w:t xml:space="preserve"> establish and assure satisfactory proficiency in the use of such weapons commensurate with the safety and welfare of the general public. </w:t>
      </w:r>
    </w:p>
    <w:p w14:paraId="417EF27B" w14:textId="77777777" w:rsidR="00F24AAB" w:rsidRDefault="00000000">
      <w:pPr>
        <w:pStyle w:val="HistoryNote"/>
      </w:pPr>
      <w:proofErr w:type="gramStart"/>
      <w:r>
        <w:t>( Ord.</w:t>
      </w:r>
      <w:proofErr w:type="gramEnd"/>
      <w:r>
        <w:t xml:space="preserve"> No. 21-01 , § 1(</w:t>
      </w:r>
      <w:proofErr w:type="spellStart"/>
      <w:r>
        <w:t>Exh</w:t>
      </w:r>
      <w:proofErr w:type="spellEnd"/>
      <w:r>
        <w:t>. A), 5-4-2021)</w:t>
      </w:r>
    </w:p>
    <w:p w14:paraId="3E2927A9" w14:textId="77777777" w:rsidR="00F24AAB" w:rsidRDefault="00F24AAB">
      <w:pPr>
        <w:spacing w:before="0" w:after="0"/>
        <w:sectPr w:rsidR="00F24AAB">
          <w:headerReference w:type="default" r:id="rId7"/>
          <w:footerReference w:type="default" r:id="rId8"/>
          <w:type w:val="continuous"/>
          <w:pgSz w:w="12240" w:h="15840"/>
          <w:pgMar w:top="1440" w:right="1440" w:bottom="1440" w:left="1440" w:header="720" w:footer="720" w:gutter="0"/>
          <w:cols w:space="720"/>
        </w:sectPr>
      </w:pPr>
    </w:p>
    <w:p w14:paraId="4BE3431A" w14:textId="77777777" w:rsidR="00F24AAB" w:rsidRDefault="00000000">
      <w:pPr>
        <w:pStyle w:val="Section"/>
      </w:pPr>
      <w:r>
        <w:t>9.08.030 Duties.</w:t>
      </w:r>
    </w:p>
    <w:p w14:paraId="68922BF0" w14:textId="77777777" w:rsidR="00F24AAB" w:rsidRDefault="00000000">
      <w:pPr>
        <w:pStyle w:val="Paragraph1"/>
      </w:pPr>
      <w:r>
        <w:t xml:space="preserve">The animal services director and his or her officers shall pick up and impound animals as provided in Chapters 9.04 through 9.44 of this code. They shall also enforce the provisions of Chapters 9.04 through 9.44 and any other state law or local ordinances relating to animals. </w:t>
      </w:r>
    </w:p>
    <w:p w14:paraId="4AAC7AD1" w14:textId="77777777" w:rsidR="00F24AAB" w:rsidRDefault="00000000">
      <w:pPr>
        <w:pStyle w:val="HistoryNote"/>
      </w:pPr>
      <w:proofErr w:type="gramStart"/>
      <w:r>
        <w:t>( Ord.</w:t>
      </w:r>
      <w:proofErr w:type="gramEnd"/>
      <w:r>
        <w:t xml:space="preserve"> No. 21-01 , § 1(</w:t>
      </w:r>
      <w:proofErr w:type="spellStart"/>
      <w:r>
        <w:t>Exh</w:t>
      </w:r>
      <w:proofErr w:type="spellEnd"/>
      <w:r>
        <w:t>. A), 5-4-2021)</w:t>
      </w:r>
    </w:p>
    <w:p w14:paraId="55F07B97" w14:textId="77777777" w:rsidR="00F24AAB" w:rsidRDefault="00F24AAB">
      <w:pPr>
        <w:spacing w:before="0" w:after="0"/>
        <w:sectPr w:rsidR="00F24AAB">
          <w:headerReference w:type="default" r:id="rId9"/>
          <w:footerReference w:type="default" r:id="rId10"/>
          <w:type w:val="continuous"/>
          <w:pgSz w:w="12240" w:h="15840"/>
          <w:pgMar w:top="1440" w:right="1440" w:bottom="1440" w:left="1440" w:header="720" w:footer="720" w:gutter="0"/>
          <w:cols w:space="720"/>
        </w:sectPr>
      </w:pPr>
    </w:p>
    <w:p w14:paraId="05C23DA1" w14:textId="77777777" w:rsidR="00F24AAB" w:rsidRDefault="00000000">
      <w:pPr>
        <w:pStyle w:val="Section"/>
      </w:pPr>
      <w:r>
        <w:t>9.08.050 Authority.</w:t>
      </w:r>
    </w:p>
    <w:p w14:paraId="07C300F0" w14:textId="77777777" w:rsidR="00F24AAB" w:rsidRDefault="00000000">
      <w:pPr>
        <w:pStyle w:val="Paragraph1"/>
      </w:pPr>
      <w:r>
        <w:t xml:space="preserve">Whenever the animal services director or his or her officers are authorized to take up and impound any animal under the provisions of Chapters 9.04 through 9.44, he or she shall have the authority in the exercise of a sound discretion to shoot to kill any such animal that attacks him or her while he or she is in the act of seizing it for impounding and to shoot any dog at large that has no known owner or home and which cannot be safely caught. </w:t>
      </w:r>
    </w:p>
    <w:p w14:paraId="5F07BA8C" w14:textId="77777777" w:rsidR="00F24AAB" w:rsidRDefault="00000000">
      <w:pPr>
        <w:pStyle w:val="HistoryNote"/>
      </w:pPr>
      <w:proofErr w:type="gramStart"/>
      <w:r>
        <w:t>( Ord.</w:t>
      </w:r>
      <w:proofErr w:type="gramEnd"/>
      <w:r>
        <w:t xml:space="preserve"> No. 21-01 , § 1(</w:t>
      </w:r>
      <w:proofErr w:type="spellStart"/>
      <w:r>
        <w:t>Exh</w:t>
      </w:r>
      <w:proofErr w:type="spellEnd"/>
      <w:r>
        <w:t>. A), 5-4-2021)</w:t>
      </w:r>
    </w:p>
    <w:p w14:paraId="468C7203" w14:textId="77777777" w:rsidR="00F24AAB" w:rsidRDefault="00F24AAB">
      <w:pPr>
        <w:spacing w:before="0" w:after="0"/>
        <w:sectPr w:rsidR="00F24AAB">
          <w:headerReference w:type="default" r:id="rId11"/>
          <w:footerReference w:type="default" r:id="rId12"/>
          <w:type w:val="continuous"/>
          <w:pgSz w:w="12240" w:h="15840"/>
          <w:pgMar w:top="1440" w:right="1440" w:bottom="1440" w:left="1440" w:header="720" w:footer="720" w:gutter="0"/>
          <w:cols w:space="720"/>
        </w:sectPr>
      </w:pPr>
    </w:p>
    <w:p w14:paraId="14FEBF2D" w14:textId="77777777" w:rsidR="00F24AAB" w:rsidRDefault="00000000">
      <w:pPr>
        <w:pStyle w:val="Heading2"/>
      </w:pPr>
      <w:r>
        <w:t>Chapter 9.36 PROHIBITED ACTS</w:t>
      </w:r>
    </w:p>
    <w:p w14:paraId="62B363B6" w14:textId="77777777" w:rsidR="00F24AAB" w:rsidRDefault="00F24AAB">
      <w:pPr>
        <w:spacing w:before="0" w:after="0"/>
        <w:sectPr w:rsidR="00F24AAB">
          <w:headerReference w:type="default" r:id="rId13"/>
          <w:footerReference w:type="default" r:id="rId14"/>
          <w:type w:val="continuous"/>
          <w:pgSz w:w="12240" w:h="15840"/>
          <w:pgMar w:top="1440" w:right="1440" w:bottom="1440" w:left="1440" w:header="720" w:footer="720" w:gutter="0"/>
          <w:cols w:space="720"/>
        </w:sectPr>
      </w:pPr>
    </w:p>
    <w:p w14:paraId="1705348E" w14:textId="77777777" w:rsidR="00F24AAB" w:rsidRDefault="00000000">
      <w:pPr>
        <w:pStyle w:val="Section"/>
      </w:pPr>
      <w:r>
        <w:t>9.36.010 Prohibited acts—Generally.</w:t>
      </w:r>
    </w:p>
    <w:p w14:paraId="3DBDF398" w14:textId="77777777" w:rsidR="00F24AAB" w:rsidRDefault="00000000">
      <w:pPr>
        <w:pStyle w:val="List1"/>
      </w:pPr>
      <w:r>
        <w:t>A.</w:t>
      </w:r>
      <w:r>
        <w:tab/>
        <w:t xml:space="preserve">No unauthorized person shall remove any current, valid license tag from any dog. </w:t>
      </w:r>
    </w:p>
    <w:p w14:paraId="3B36D70D" w14:textId="77777777" w:rsidR="00F24AAB" w:rsidRDefault="00000000">
      <w:pPr>
        <w:pStyle w:val="List1"/>
      </w:pPr>
      <w:r>
        <w:t>B.</w:t>
      </w:r>
      <w:r>
        <w:tab/>
        <w:t xml:space="preserve">No person shall attach to or keep upon any dog any license tag provided for in Chapters 9.04 through 9.44, except a tag issued for such dog under the provisions of Chapters 9.04 through 9.44. </w:t>
      </w:r>
    </w:p>
    <w:p w14:paraId="41E4D67A" w14:textId="77777777" w:rsidR="00F24AAB" w:rsidRDefault="00000000">
      <w:pPr>
        <w:pStyle w:val="List1"/>
      </w:pPr>
      <w:r>
        <w:t>C.</w:t>
      </w:r>
      <w:r>
        <w:tab/>
        <w:t xml:space="preserve">No person shall harbor or keep any dog which is not licensed in accordance with the requirements of Chapters 9.04 through 9.44. </w:t>
      </w:r>
    </w:p>
    <w:p w14:paraId="0304EE7A" w14:textId="77777777" w:rsidR="00F24AAB" w:rsidRDefault="00000000">
      <w:pPr>
        <w:pStyle w:val="List1"/>
      </w:pPr>
      <w:r>
        <w:lastRenderedPageBreak/>
        <w:t>D.</w:t>
      </w:r>
      <w:r>
        <w:tab/>
        <w:t xml:space="preserve">No person shall interfere with, </w:t>
      </w:r>
      <w:proofErr w:type="gramStart"/>
      <w:r>
        <w:t>oppose</w:t>
      </w:r>
      <w:proofErr w:type="gramEnd"/>
      <w:r>
        <w:t xml:space="preserve"> or resist any animal services officer who is taking up or impounding animals or issuing citations, while such animal services officer is engaged in the performance of any act authorized by Chapters 9.04 through 9.44 of the Mono County Code. </w:t>
      </w:r>
    </w:p>
    <w:p w14:paraId="6F3D5DDD" w14:textId="77777777" w:rsidR="00F24AAB" w:rsidRDefault="00000000">
      <w:pPr>
        <w:pStyle w:val="HistoryNote"/>
      </w:pPr>
      <w:proofErr w:type="gramStart"/>
      <w:r>
        <w:t>( Ord.</w:t>
      </w:r>
      <w:proofErr w:type="gramEnd"/>
      <w:r>
        <w:t xml:space="preserve"> No. 21-01 , § 1(</w:t>
      </w:r>
      <w:proofErr w:type="spellStart"/>
      <w:r>
        <w:t>Exh</w:t>
      </w:r>
      <w:proofErr w:type="spellEnd"/>
      <w:r>
        <w:t>. A), 5-4-2021)</w:t>
      </w:r>
    </w:p>
    <w:p w14:paraId="2046D330" w14:textId="77777777" w:rsidR="00F24AAB" w:rsidRDefault="00F24AAB">
      <w:pPr>
        <w:spacing w:before="0" w:after="0"/>
        <w:sectPr w:rsidR="00F24AAB">
          <w:headerReference w:type="default" r:id="rId15"/>
          <w:footerReference w:type="default" r:id="rId16"/>
          <w:type w:val="continuous"/>
          <w:pgSz w:w="12240" w:h="15840"/>
          <w:pgMar w:top="1440" w:right="1440" w:bottom="1440" w:left="1440" w:header="720" w:footer="720" w:gutter="0"/>
          <w:cols w:space="720"/>
        </w:sectPr>
      </w:pPr>
    </w:p>
    <w:p w14:paraId="58209235" w14:textId="77777777" w:rsidR="00F24AAB" w:rsidRDefault="00000000">
      <w:pPr>
        <w:pStyle w:val="Section"/>
      </w:pPr>
      <w:r>
        <w:t>9.36.020 Interference with use of highways.</w:t>
      </w:r>
    </w:p>
    <w:p w14:paraId="7495D6D0" w14:textId="77777777" w:rsidR="00F24AAB" w:rsidRDefault="00000000">
      <w:pPr>
        <w:pStyle w:val="Paragraph1"/>
      </w:pPr>
      <w:r>
        <w:t xml:space="preserve">It is unlawful for any person or owner in possession thereof to permit any dog to be at large which attacks, worries or barks at pedestrians, vehicles or other users of the public areas, roads, </w:t>
      </w:r>
      <w:proofErr w:type="gramStart"/>
      <w:r>
        <w:t>streets</w:t>
      </w:r>
      <w:proofErr w:type="gramEnd"/>
      <w:r>
        <w:t xml:space="preserve"> and highways. </w:t>
      </w:r>
    </w:p>
    <w:p w14:paraId="335EE86B" w14:textId="77777777" w:rsidR="00F24AAB" w:rsidRDefault="00000000">
      <w:pPr>
        <w:pStyle w:val="HistoryNote"/>
      </w:pPr>
      <w:proofErr w:type="gramStart"/>
      <w:r>
        <w:t>( Ord.</w:t>
      </w:r>
      <w:proofErr w:type="gramEnd"/>
      <w:r>
        <w:t xml:space="preserve"> No. 21-01 , § 1(</w:t>
      </w:r>
      <w:proofErr w:type="spellStart"/>
      <w:r>
        <w:t>Exh</w:t>
      </w:r>
      <w:proofErr w:type="spellEnd"/>
      <w:r>
        <w:t>. A), 5-4-2021)</w:t>
      </w:r>
    </w:p>
    <w:p w14:paraId="5B071847" w14:textId="77777777" w:rsidR="00F24AAB" w:rsidRDefault="00F24AAB">
      <w:pPr>
        <w:spacing w:before="0" w:after="0"/>
        <w:sectPr w:rsidR="00F24AAB">
          <w:headerReference w:type="default" r:id="rId17"/>
          <w:footerReference w:type="default" r:id="rId18"/>
          <w:type w:val="continuous"/>
          <w:pgSz w:w="12240" w:h="15840"/>
          <w:pgMar w:top="1440" w:right="1440" w:bottom="1440" w:left="1440" w:header="720" w:footer="720" w:gutter="0"/>
          <w:cols w:space="720"/>
        </w:sectPr>
      </w:pPr>
    </w:p>
    <w:p w14:paraId="3A3B399B" w14:textId="77777777" w:rsidR="00F24AAB" w:rsidRDefault="00000000">
      <w:pPr>
        <w:pStyle w:val="Section"/>
      </w:pPr>
      <w:r>
        <w:t>9.36.030 Noisy dogs.</w:t>
      </w:r>
    </w:p>
    <w:p w14:paraId="0D1DB2AC" w14:textId="77777777" w:rsidR="00F24AAB" w:rsidRDefault="00000000">
      <w:pPr>
        <w:pStyle w:val="Paragraph1"/>
      </w:pPr>
      <w:r>
        <w:t xml:space="preserve">It is unlawful for any person to permit any dog owned by him or in his possession or under his control to habitually destroy the peace and quiet of any person or neighborhood by habitual barking or howling. </w:t>
      </w:r>
    </w:p>
    <w:p w14:paraId="475C2F46" w14:textId="77777777" w:rsidR="00F24AAB" w:rsidRDefault="00000000">
      <w:pPr>
        <w:pStyle w:val="HistoryNote"/>
      </w:pPr>
      <w:proofErr w:type="gramStart"/>
      <w:r>
        <w:t>( Ord.</w:t>
      </w:r>
      <w:proofErr w:type="gramEnd"/>
      <w:r>
        <w:t xml:space="preserve"> No. 21-01 , § 1(</w:t>
      </w:r>
      <w:proofErr w:type="spellStart"/>
      <w:r>
        <w:t>Exh</w:t>
      </w:r>
      <w:proofErr w:type="spellEnd"/>
      <w:r>
        <w:t>. A), 5-4-2021)</w:t>
      </w:r>
    </w:p>
    <w:p w14:paraId="368E7283" w14:textId="77777777" w:rsidR="00F24AAB" w:rsidRDefault="00F24AAB">
      <w:pPr>
        <w:spacing w:before="0" w:after="0"/>
        <w:sectPr w:rsidR="00F24AAB">
          <w:headerReference w:type="default" r:id="rId19"/>
          <w:footerReference w:type="default" r:id="rId20"/>
          <w:type w:val="continuous"/>
          <w:pgSz w:w="12240" w:h="15840"/>
          <w:pgMar w:top="1440" w:right="1440" w:bottom="1440" w:left="1440" w:header="720" w:footer="720" w:gutter="0"/>
          <w:cols w:space="720"/>
        </w:sectPr>
      </w:pPr>
    </w:p>
    <w:p w14:paraId="11CBDC84" w14:textId="77777777" w:rsidR="00F24AAB" w:rsidRDefault="00000000">
      <w:pPr>
        <w:pStyle w:val="Section"/>
      </w:pPr>
      <w:r>
        <w:t>9.36.040 Dog nuisances.</w:t>
      </w:r>
    </w:p>
    <w:p w14:paraId="54D76E06" w14:textId="77777777" w:rsidR="00F24AAB" w:rsidRDefault="00000000">
      <w:pPr>
        <w:pStyle w:val="Paragraph1"/>
      </w:pPr>
      <w:r>
        <w:t xml:space="preserve">It is unlawful for any person to permit any animal owned by him or in his possession or under his control to commit a nuisance in any public place or on the property of another. </w:t>
      </w:r>
    </w:p>
    <w:p w14:paraId="67A4AD40" w14:textId="77777777" w:rsidR="00F24AAB" w:rsidRDefault="00000000">
      <w:pPr>
        <w:pStyle w:val="HistoryNote"/>
      </w:pPr>
      <w:proofErr w:type="gramStart"/>
      <w:r>
        <w:t>( Ord.</w:t>
      </w:r>
      <w:proofErr w:type="gramEnd"/>
      <w:r>
        <w:t xml:space="preserve"> No. 21-01 , § 1(</w:t>
      </w:r>
      <w:proofErr w:type="spellStart"/>
      <w:r>
        <w:t>Exh</w:t>
      </w:r>
      <w:proofErr w:type="spellEnd"/>
      <w:r>
        <w:t>. A), 5-4-2021)</w:t>
      </w:r>
    </w:p>
    <w:p w14:paraId="33975E9F" w14:textId="77777777" w:rsidR="00F24AAB" w:rsidRDefault="00F24AAB">
      <w:pPr>
        <w:spacing w:before="0" w:after="0"/>
        <w:sectPr w:rsidR="00F24AAB">
          <w:headerReference w:type="default" r:id="rId21"/>
          <w:footerReference w:type="default" r:id="rId22"/>
          <w:type w:val="continuous"/>
          <w:pgSz w:w="12240" w:h="15840"/>
          <w:pgMar w:top="1440" w:right="1440" w:bottom="1440" w:left="1440" w:header="720" w:footer="720" w:gutter="0"/>
          <w:cols w:space="720"/>
        </w:sectPr>
      </w:pPr>
    </w:p>
    <w:p w14:paraId="5115C297" w14:textId="77777777" w:rsidR="00F24AAB" w:rsidRDefault="00000000">
      <w:pPr>
        <w:pStyle w:val="Section"/>
      </w:pPr>
      <w:r>
        <w:t>9.36.050 Violation—Penalty.</w:t>
      </w:r>
    </w:p>
    <w:p w14:paraId="4AD709F9" w14:textId="77777777" w:rsidR="00F24AAB" w:rsidRDefault="00000000">
      <w:pPr>
        <w:pStyle w:val="Paragraph1"/>
      </w:pPr>
      <w:r>
        <w:t xml:space="preserve">Any person violating the provisions of this chapter shall be guilty of an infraction and upon conviction shall be punishable by: </w:t>
      </w:r>
    </w:p>
    <w:p w14:paraId="36A67D9C" w14:textId="77777777" w:rsidR="00F24AAB" w:rsidRDefault="00000000">
      <w:pPr>
        <w:pStyle w:val="List2"/>
      </w:pPr>
      <w:r>
        <w:t>A.</w:t>
      </w:r>
      <w:r>
        <w:tab/>
        <w:t xml:space="preserve">A minimum fine not less than thirty dollars for the first </w:t>
      </w:r>
      <w:proofErr w:type="gramStart"/>
      <w:r>
        <w:t>violation;</w:t>
      </w:r>
      <w:proofErr w:type="gramEnd"/>
      <w:r>
        <w:t xml:space="preserve"> </w:t>
      </w:r>
    </w:p>
    <w:p w14:paraId="2C2D8F95" w14:textId="77777777" w:rsidR="00F24AAB" w:rsidRDefault="00000000">
      <w:pPr>
        <w:pStyle w:val="List2"/>
      </w:pPr>
      <w:r>
        <w:t>B.</w:t>
      </w:r>
      <w:r>
        <w:tab/>
        <w:t xml:space="preserve">A minimum fine not less than fifty dollars for a second violation of this chapter within one </w:t>
      </w:r>
      <w:proofErr w:type="gramStart"/>
      <w:r>
        <w:t>year;</w:t>
      </w:r>
      <w:proofErr w:type="gramEnd"/>
      <w:r>
        <w:t xml:space="preserve"> </w:t>
      </w:r>
    </w:p>
    <w:p w14:paraId="6AEA0CA9" w14:textId="77777777" w:rsidR="00F24AAB" w:rsidRDefault="00000000">
      <w:pPr>
        <w:pStyle w:val="List2"/>
      </w:pPr>
      <w:r>
        <w:t>C.</w:t>
      </w:r>
      <w:r>
        <w:tab/>
        <w:t xml:space="preserve">A minimum fine not less than seventy-five dollars for a third or more violation of this chapter within one year. </w:t>
      </w:r>
    </w:p>
    <w:p w14:paraId="2FF49ED0" w14:textId="77777777" w:rsidR="00F24AAB" w:rsidRDefault="00000000">
      <w:pPr>
        <w:pStyle w:val="HistoryNote"/>
      </w:pPr>
      <w:proofErr w:type="gramStart"/>
      <w:r>
        <w:t>( Ord.</w:t>
      </w:r>
      <w:proofErr w:type="gramEnd"/>
      <w:r>
        <w:t xml:space="preserve"> No. 21-01 , § 1(</w:t>
      </w:r>
      <w:proofErr w:type="spellStart"/>
      <w:r>
        <w:t>Exh</w:t>
      </w:r>
      <w:proofErr w:type="spellEnd"/>
      <w:r>
        <w:t>. A), 5-4-2021)</w:t>
      </w:r>
    </w:p>
    <w:p w14:paraId="567D6F4C" w14:textId="77777777" w:rsidR="00F24AAB" w:rsidRDefault="00F24AAB">
      <w:pPr>
        <w:spacing w:before="0" w:after="0"/>
        <w:sectPr w:rsidR="00F24AAB">
          <w:headerReference w:type="default" r:id="rId23"/>
          <w:footerReference w:type="default" r:id="rId24"/>
          <w:type w:val="continuous"/>
          <w:pgSz w:w="12240" w:h="15840"/>
          <w:pgMar w:top="1440" w:right="1440" w:bottom="1440" w:left="1440" w:header="720" w:footer="720" w:gutter="0"/>
          <w:cols w:space="720"/>
        </w:sectPr>
      </w:pPr>
    </w:p>
    <w:p w14:paraId="2523995E" w14:textId="77777777" w:rsidR="00F24AAB" w:rsidRDefault="00000000">
      <w:pPr>
        <w:pStyle w:val="Heading2"/>
      </w:pPr>
      <w:r>
        <w:t>Chapter 9.44 DOG REGULATIONS</w:t>
      </w:r>
    </w:p>
    <w:p w14:paraId="07EE1729" w14:textId="77777777" w:rsidR="00F24AAB" w:rsidRDefault="00F24AAB">
      <w:pPr>
        <w:spacing w:before="0" w:after="0"/>
        <w:sectPr w:rsidR="00F24AAB">
          <w:headerReference w:type="default" r:id="rId25"/>
          <w:footerReference w:type="default" r:id="rId26"/>
          <w:type w:val="continuous"/>
          <w:pgSz w:w="12240" w:h="15840"/>
          <w:pgMar w:top="1440" w:right="1440" w:bottom="1440" w:left="1440" w:header="720" w:footer="720" w:gutter="0"/>
          <w:cols w:space="720"/>
        </w:sectPr>
      </w:pPr>
    </w:p>
    <w:p w14:paraId="53FB2DF9" w14:textId="77777777" w:rsidR="00F24AAB" w:rsidRDefault="00000000">
      <w:pPr>
        <w:pStyle w:val="Section"/>
      </w:pPr>
      <w:r>
        <w:t>9.44.010 Definitions.</w:t>
      </w:r>
    </w:p>
    <w:p w14:paraId="661F9E7E" w14:textId="77777777" w:rsidR="00F24AAB" w:rsidRDefault="00000000">
      <w:pPr>
        <w:pStyle w:val="Paragraph1"/>
      </w:pPr>
      <w:r>
        <w:t xml:space="preserve">As used in this chapter: </w:t>
      </w:r>
    </w:p>
    <w:p w14:paraId="66103D55" w14:textId="77777777" w:rsidR="00F24AAB" w:rsidRDefault="00000000">
      <w:pPr>
        <w:pStyle w:val="List2"/>
      </w:pPr>
      <w:r>
        <w:t>A.</w:t>
      </w:r>
      <w:r>
        <w:tab/>
        <w:t xml:space="preserve">"At large." It shall be unlawful for any person owning, harboring, or having the care, custody, or possession of any dog to keep or maintain any dog in any place in the designated leash law areas of the county except fastened securely by a chain, rope, or leash or except securely confined within private property legally controlled by the person in possession of the dog. Further, any dog off the premises of </w:t>
      </w:r>
      <w:r>
        <w:lastRenderedPageBreak/>
        <w:t xml:space="preserve">its owner or person having the care, </w:t>
      </w:r>
      <w:proofErr w:type="gramStart"/>
      <w:r>
        <w:t>custody</w:t>
      </w:r>
      <w:proofErr w:type="gramEnd"/>
      <w:r>
        <w:t xml:space="preserve"> or possession, shall be on a rope, chain, or leash, not exceeding six feet in length and under the immediate physical control of a competent person. Further, the term "at large" shall not include any dog being trained in obedience or other class or being exhibited at show or obedience </w:t>
      </w:r>
      <w:proofErr w:type="gramStart"/>
      <w:r>
        <w:t>trial, or</w:t>
      </w:r>
      <w:proofErr w:type="gramEnd"/>
      <w:r>
        <w:t xml:space="preserve"> being trained for or used for bona fide hunting purposes, or that is engaged in the herding, grazing or control of livestock, and while under the immediate vocal control of a competent person. </w:t>
      </w:r>
    </w:p>
    <w:p w14:paraId="180DE5DC" w14:textId="77777777" w:rsidR="00F24AAB" w:rsidRDefault="00000000">
      <w:pPr>
        <w:pStyle w:val="List2"/>
      </w:pPr>
      <w:r>
        <w:t>B.</w:t>
      </w:r>
      <w:r>
        <w:tab/>
        <w:t xml:space="preserve">"June Lake" means that certain unincorporated area of the June Lake Loop area of Mono County, described as follows: </w:t>
      </w:r>
    </w:p>
    <w:p w14:paraId="6837E5B0" w14:textId="77777777" w:rsidR="00F24AAB" w:rsidRDefault="00000000">
      <w:pPr>
        <w:pStyle w:val="Paragraph3"/>
      </w:pPr>
      <w:r>
        <w:t xml:space="preserve">All that land within Sections 1, 2, 3, 4, 5, 8, 9, 10, 11, 12, 14, 15, 16, 17, 20, 21, and 22, Township 2 South, Range 26 East, Mount Diablo Base and Meridian. </w:t>
      </w:r>
    </w:p>
    <w:p w14:paraId="437376B1" w14:textId="77777777" w:rsidR="00F24AAB" w:rsidRDefault="00000000">
      <w:pPr>
        <w:pStyle w:val="List2"/>
      </w:pPr>
      <w:r>
        <w:t>C.</w:t>
      </w:r>
      <w:r>
        <w:tab/>
        <w:t xml:space="preserve">"Hilton Creek" means that certain unincorporated area of Hilton Creek, more particularly described as follows: </w:t>
      </w:r>
    </w:p>
    <w:p w14:paraId="3F9D3167" w14:textId="77777777" w:rsidR="00F24AAB" w:rsidRDefault="00000000">
      <w:pPr>
        <w:pStyle w:val="Paragraph3"/>
      </w:pPr>
      <w:r>
        <w:t xml:space="preserve">Beginning at the northeast corner of Section 35, Township 4 South, Range 29 East, Mount Diablo Base and Meridian, thence west one-fourth mile, thence south one-half mile, thence west one-fourth mile to the center of Section 35, Township 4 South, Range 29 East, Mount Diablo Base and Meridian, thence north one-eighth mile, thence west one-fourth mile, thence north one-eighth mile, thence west one-fourth mile, thence north five-eighths mile, thence east one-fourth mile, thence south one-eighth mile, thence east one-half mile, thence north one-fourth mile, thence east one-half mile, thence south one-half mile, thence west one-fourth mile to the point of beginning. </w:t>
      </w:r>
    </w:p>
    <w:p w14:paraId="0C7D12BD" w14:textId="77777777" w:rsidR="00F24AAB" w:rsidRDefault="00000000">
      <w:pPr>
        <w:pStyle w:val="List2"/>
      </w:pPr>
      <w:r>
        <w:t>D.</w:t>
      </w:r>
      <w:r>
        <w:tab/>
        <w:t xml:space="preserve">"Mammoth-June Lake Airport" means that certain airport within the county of Mono more particularly described as follows: </w:t>
      </w:r>
    </w:p>
    <w:p w14:paraId="354499BA" w14:textId="77777777" w:rsidR="00F24AAB" w:rsidRDefault="00000000">
      <w:pPr>
        <w:pStyle w:val="Paragraph3"/>
      </w:pPr>
      <w:r>
        <w:t xml:space="preserve">A portion of Sections 1, 2 and 3, Township 4 South, Range 28 East, Mount Diablo Base and Meridian. </w:t>
      </w:r>
    </w:p>
    <w:p w14:paraId="23CA4FD6" w14:textId="77777777" w:rsidR="00F24AAB" w:rsidRDefault="00000000">
      <w:pPr>
        <w:pStyle w:val="List2"/>
      </w:pPr>
      <w:r>
        <w:t>E.</w:t>
      </w:r>
      <w:r>
        <w:tab/>
        <w:t xml:space="preserve">"White Mountain Estates" means that unincorporated area of Mono County more particularly described as follows: </w:t>
      </w:r>
    </w:p>
    <w:p w14:paraId="2365815C" w14:textId="77777777" w:rsidR="00F24AAB" w:rsidRDefault="00000000">
      <w:pPr>
        <w:pStyle w:val="Paragraph3"/>
      </w:pPr>
      <w:r>
        <w:t xml:space="preserve">The S.E. ¼, S.W. ¼ and the S. ½, S.E. ¼, Section 22, T.5.S., R.23E. M.D.M., in the county of Mono, state of California. </w:t>
      </w:r>
    </w:p>
    <w:p w14:paraId="08207E3E" w14:textId="77777777" w:rsidR="00F24AAB" w:rsidRDefault="00000000">
      <w:pPr>
        <w:pStyle w:val="List2"/>
      </w:pPr>
      <w:r>
        <w:t>F.</w:t>
      </w:r>
      <w:r>
        <w:tab/>
        <w:t xml:space="preserve">"Lee Vining" means that certain unincorporated area of Lee Vining, more particularly described as follows: </w:t>
      </w:r>
    </w:p>
    <w:p w14:paraId="6197BF80" w14:textId="77777777" w:rsidR="00F24AAB" w:rsidRDefault="00000000">
      <w:pPr>
        <w:pStyle w:val="Paragraph3"/>
      </w:pPr>
      <w:r>
        <w:t xml:space="preserve">That portion of Sections 4, 5, 8, 9, and 16, Township 1 North, Range 26 East, Mount Diablo Base and Meridian, described as follows: </w:t>
      </w:r>
    </w:p>
    <w:p w14:paraId="159A8D6F" w14:textId="77777777" w:rsidR="00F24AAB" w:rsidRDefault="00000000">
      <w:pPr>
        <w:pStyle w:val="Paragraph3"/>
      </w:pPr>
      <w:r>
        <w:t xml:space="preserve">The south one-half of the </w:t>
      </w:r>
      <w:proofErr w:type="gramStart"/>
      <w:r>
        <w:t>south west</w:t>
      </w:r>
      <w:proofErr w:type="gramEnd"/>
      <w:r>
        <w:t xml:space="preserve"> one-quarter of Section 4, the South east one-quarter of the south east one-quarter of Section 5, the north east one-quarter of the north east one-quarter of Section 8, the west one-half of Section 9 and the north one-half of the north west one-quarter of Section 16. </w:t>
      </w:r>
    </w:p>
    <w:p w14:paraId="65309F6F" w14:textId="77777777" w:rsidR="00F24AAB" w:rsidRDefault="00000000">
      <w:pPr>
        <w:pStyle w:val="List2"/>
      </w:pPr>
      <w:r>
        <w:t>G.</w:t>
      </w:r>
      <w:r>
        <w:tab/>
        <w:t xml:space="preserve">"Wheeler Crest" means that certain unincorporated area including Sky Meadow, </w:t>
      </w:r>
      <w:proofErr w:type="spellStart"/>
      <w:r>
        <w:t>Swall</w:t>
      </w:r>
      <w:proofErr w:type="spellEnd"/>
      <w:r>
        <w:t xml:space="preserve"> </w:t>
      </w:r>
      <w:proofErr w:type="gramStart"/>
      <w:r>
        <w:t>Meadows</w:t>
      </w:r>
      <w:proofErr w:type="gramEnd"/>
      <w:r>
        <w:t xml:space="preserve"> and Pinion Ranch, more particularly described as follows: </w:t>
      </w:r>
    </w:p>
    <w:p w14:paraId="15614370" w14:textId="77777777" w:rsidR="00F24AAB" w:rsidRDefault="00000000">
      <w:pPr>
        <w:pStyle w:val="Paragraph3"/>
      </w:pPr>
      <w:r>
        <w:t xml:space="preserve">That portion of Sections 13, 14, 23 and 24, Township 5 South, Range 30 East, Mount Diablo Base and Meridian, described as follows: </w:t>
      </w:r>
    </w:p>
    <w:p w14:paraId="4F64D88F" w14:textId="77777777" w:rsidR="00F24AAB" w:rsidRDefault="00000000">
      <w:pPr>
        <w:pStyle w:val="Paragraph3"/>
      </w:pPr>
      <w:r>
        <w:t xml:space="preserve">The west one-half of the southwest one-quarter and the west one-half of the east one-half of the southwest one-quarter of Section 13. </w:t>
      </w:r>
    </w:p>
    <w:p w14:paraId="6AD4BA9E" w14:textId="77777777" w:rsidR="00F24AAB" w:rsidRDefault="00000000">
      <w:pPr>
        <w:pStyle w:val="Paragraph3"/>
      </w:pPr>
      <w:r>
        <w:t xml:space="preserve">The south one-half of the northeast one-quarter of the northwest one-quarter of the northeast one-quarter, the east one-half of the southeast one-quarter of the northwest one-quarter of the </w:t>
      </w:r>
      <w:r>
        <w:lastRenderedPageBreak/>
        <w:t xml:space="preserve">northwest one-quarter, the south one-half of the northeast one-quarter of the northwest one-quarter, the south one-half of the northwest one-quarter of the northeast one-quarter, the north one-half of the southwest one-quarter of the northwest one-quarter, the north one-half of the southeast one-quarter of the northwest one-quarter, the southwest one-quarter of the northeast one-quarter, the south one-half of the north one-half of the southeast one-quarter of the northeast one-quarter, the south one-half of the southeast one-quarter of the northeast one-quarter and the southeast one-quarter, of Section 14. </w:t>
      </w:r>
    </w:p>
    <w:p w14:paraId="7E0822FA" w14:textId="77777777" w:rsidR="00F24AAB" w:rsidRDefault="00000000">
      <w:pPr>
        <w:pStyle w:val="Paragraph3"/>
      </w:pPr>
      <w:r>
        <w:t xml:space="preserve">The northeast one-quarter of the northeast one-quarter of the northwest one-quarter, the north one-half of the northwest one-quarter of the northeast one-quarter, the north one-half of the northeast one-quarter of the northeast one-quarter, the north one-half of the south one-half of the northwest one-quarter of the northeast one-quarter and the north one-half of the south one-half of the northeast one-quarter of the northeast one-quarter of Section 23. </w:t>
      </w:r>
    </w:p>
    <w:p w14:paraId="1932BA19" w14:textId="77777777" w:rsidR="00F24AAB" w:rsidRDefault="00000000">
      <w:pPr>
        <w:pStyle w:val="Paragraph3"/>
      </w:pPr>
      <w:r>
        <w:t xml:space="preserve">The northwest one-quarter, the northeast one-quarter, the southwest one-quarter and the west one-half of the southeast one-quarter of Section 24. </w:t>
      </w:r>
    </w:p>
    <w:p w14:paraId="4A1A0C80" w14:textId="77777777" w:rsidR="00F24AAB" w:rsidRDefault="00000000">
      <w:pPr>
        <w:pStyle w:val="List2"/>
      </w:pPr>
      <w:r>
        <w:t>H.</w:t>
      </w:r>
      <w:r>
        <w:tab/>
        <w:t xml:space="preserve">"Chalfant" means that unincorporated area of Mono County in Sections 8, 9 and 17 of Township 5 South, Range 33 East, Mount Diablo Base and Meridian, depicted in the map entitled Prohibited Area 944.010(H)—Chalfant, a copy of which is reproduced in this chapter of the county code and is attached as Exhibit A to the ordinance that added this subsection to Section 9.44.010. </w:t>
      </w:r>
    </w:p>
    <w:p w14:paraId="645E65E9" w14:textId="77777777" w:rsidR="00F24AAB" w:rsidRDefault="00000000">
      <w:pPr>
        <w:pStyle w:val="List2"/>
      </w:pPr>
      <w:r>
        <w:t>I.</w:t>
      </w:r>
      <w:r>
        <w:tab/>
        <w:t xml:space="preserve">"Sunny Slopes and Pine Glade" means those portions of Sections 28, 29, 32 and 33 located in Township 4 South, Range 30 East, Mount Diablo Base and Meridian, more particularly described as follows: (1) the west half of Section 28; (2) the east half of Section 29; (3) all of that portion of Section 32 located northerly of U.S. Highway 395; and (4) all of that portion of Section 33 located northerly of U.S. Highway 395. </w:t>
      </w:r>
    </w:p>
    <w:p w14:paraId="14788C90" w14:textId="77777777" w:rsidR="00F24AAB" w:rsidRDefault="00000000">
      <w:pPr>
        <w:pStyle w:val="HistoryNote"/>
      </w:pPr>
      <w:r>
        <w:t>(Ord. 03-01 § 1, 2003; Ord. 97-10 §§ 1, 2, 1997; Ord. 89-423-§ 1, 1989; Ord. 89-423-H § 1, 1989; Ord. 89-423-G § 1-3, 1989; Ord. 82-399-L § 6, 1982; Ord. 81-339-K § 1, 1981; Ord. 79-423-E § 1, 1979; Ord. 72-423C § 1, 1973; Ord. 72-423A § 1, 1972; Ord. 72-423 § 1, 1972.)</w:t>
      </w:r>
    </w:p>
    <w:p w14:paraId="6FB53FE2" w14:textId="77777777" w:rsidR="00F24AAB" w:rsidRDefault="00000000">
      <w:pPr>
        <w:pStyle w:val="HistoryNote"/>
      </w:pPr>
      <w:proofErr w:type="gramStart"/>
      <w:r>
        <w:t>( Ord.</w:t>
      </w:r>
      <w:proofErr w:type="gramEnd"/>
      <w:r>
        <w:t xml:space="preserve"> No. 21-01 , § 1(</w:t>
      </w:r>
      <w:proofErr w:type="spellStart"/>
      <w:r>
        <w:t>Exh</w:t>
      </w:r>
      <w:proofErr w:type="spellEnd"/>
      <w:r>
        <w:t>. A), 5-4-2021)</w:t>
      </w:r>
    </w:p>
    <w:p w14:paraId="1760BD8F" w14:textId="77777777" w:rsidR="00F24AAB" w:rsidRDefault="00F24AAB">
      <w:pPr>
        <w:spacing w:before="0" w:after="0"/>
        <w:sectPr w:rsidR="00F24AAB">
          <w:headerReference w:type="default" r:id="rId27"/>
          <w:footerReference w:type="default" r:id="rId28"/>
          <w:type w:val="continuous"/>
          <w:pgSz w:w="12240" w:h="15840"/>
          <w:pgMar w:top="1440" w:right="1440" w:bottom="1440" w:left="1440" w:header="720" w:footer="720" w:gutter="0"/>
          <w:cols w:space="720"/>
        </w:sectPr>
      </w:pPr>
    </w:p>
    <w:p w14:paraId="7554E58C" w14:textId="77777777" w:rsidR="00F24AAB" w:rsidRDefault="00000000">
      <w:pPr>
        <w:pStyle w:val="Section"/>
      </w:pPr>
      <w:r>
        <w:t>9.44.020 Prohibited acts.</w:t>
      </w:r>
    </w:p>
    <w:p w14:paraId="54F71A74" w14:textId="77777777" w:rsidR="00F24AAB" w:rsidRDefault="00000000">
      <w:pPr>
        <w:pStyle w:val="Paragraph1"/>
      </w:pPr>
      <w:r>
        <w:t xml:space="preserve">No person owning or having possession, charge, </w:t>
      </w:r>
      <w:proofErr w:type="gramStart"/>
      <w:r>
        <w:t>custody</w:t>
      </w:r>
      <w:proofErr w:type="gramEnd"/>
      <w:r>
        <w:t xml:space="preserve"> or control of a dog in the areas June Lake, Hilton Creek, the Mammoth-June Lake Airport, White Mountain Estates, Lee Vining, Wheeler Crest or Chalfant, shall allow the dog to run at large. </w:t>
      </w:r>
    </w:p>
    <w:p w14:paraId="26BEB1E1" w14:textId="77777777" w:rsidR="00F24AAB" w:rsidRDefault="00000000">
      <w:pPr>
        <w:pStyle w:val="HistoryNote"/>
      </w:pPr>
      <w:proofErr w:type="gramStart"/>
      <w:r>
        <w:t>( Ord.</w:t>
      </w:r>
      <w:proofErr w:type="gramEnd"/>
      <w:r>
        <w:t xml:space="preserve"> No. 21-01 , § 1(</w:t>
      </w:r>
      <w:proofErr w:type="spellStart"/>
      <w:r>
        <w:t>Exh</w:t>
      </w:r>
      <w:proofErr w:type="spellEnd"/>
      <w:r>
        <w:t>. A), 5-4-2021)</w:t>
      </w:r>
    </w:p>
    <w:p w14:paraId="7CBAC121" w14:textId="77777777" w:rsidR="00F24AAB" w:rsidRDefault="00F24AAB">
      <w:pPr>
        <w:spacing w:before="0" w:after="0"/>
        <w:sectPr w:rsidR="00F24AAB">
          <w:headerReference w:type="default" r:id="rId29"/>
          <w:footerReference w:type="default" r:id="rId30"/>
          <w:type w:val="continuous"/>
          <w:pgSz w:w="12240" w:h="15840"/>
          <w:pgMar w:top="1440" w:right="1440" w:bottom="1440" w:left="1440" w:header="720" w:footer="720" w:gutter="0"/>
          <w:cols w:space="720"/>
        </w:sectPr>
      </w:pPr>
    </w:p>
    <w:p w14:paraId="238FF844" w14:textId="77777777" w:rsidR="00F24AAB" w:rsidRDefault="00000000">
      <w:pPr>
        <w:pStyle w:val="Section"/>
      </w:pPr>
      <w:r>
        <w:t>9.44.030 Signs.</w:t>
      </w:r>
    </w:p>
    <w:p w14:paraId="6534041F" w14:textId="77777777" w:rsidR="00F24AAB" w:rsidRDefault="00000000">
      <w:pPr>
        <w:pStyle w:val="Paragraph1"/>
      </w:pPr>
      <w:r>
        <w:t xml:space="preserve">The county may post signs giving notice of the leash law requirement in all areas and communities subject to the regulation of this chapter. The failure to post such signs shall not be deemed as a defense for any violation of this chapter. </w:t>
      </w:r>
    </w:p>
    <w:p w14:paraId="178EF4AD" w14:textId="77777777" w:rsidR="00F24AAB" w:rsidRDefault="00000000">
      <w:pPr>
        <w:pStyle w:val="HistoryNote"/>
      </w:pPr>
      <w:proofErr w:type="gramStart"/>
      <w:r>
        <w:t>( Ord.</w:t>
      </w:r>
      <w:proofErr w:type="gramEnd"/>
      <w:r>
        <w:t xml:space="preserve"> No. 21-01 , § 1(</w:t>
      </w:r>
      <w:proofErr w:type="spellStart"/>
      <w:r>
        <w:t>Exh</w:t>
      </w:r>
      <w:proofErr w:type="spellEnd"/>
      <w:r>
        <w:t>. A), 5-4-2021)</w:t>
      </w:r>
    </w:p>
    <w:p w14:paraId="624D5B66" w14:textId="77777777" w:rsidR="00F24AAB" w:rsidRDefault="00F24AAB">
      <w:pPr>
        <w:spacing w:before="0" w:after="0"/>
        <w:sectPr w:rsidR="00F24AAB">
          <w:headerReference w:type="default" r:id="rId31"/>
          <w:footerReference w:type="default" r:id="rId32"/>
          <w:type w:val="continuous"/>
          <w:pgSz w:w="12240" w:h="15840"/>
          <w:pgMar w:top="1440" w:right="1440" w:bottom="1440" w:left="1440" w:header="720" w:footer="720" w:gutter="0"/>
          <w:cols w:space="720"/>
        </w:sectPr>
      </w:pPr>
    </w:p>
    <w:p w14:paraId="4CB84DFE" w14:textId="77777777" w:rsidR="00F24AAB" w:rsidRDefault="00000000">
      <w:pPr>
        <w:pStyle w:val="Section"/>
      </w:pPr>
      <w:r>
        <w:lastRenderedPageBreak/>
        <w:t>9.44.040 Violation—Penalty.</w:t>
      </w:r>
    </w:p>
    <w:p w14:paraId="5594DF5D" w14:textId="77777777" w:rsidR="00F24AAB" w:rsidRDefault="00000000">
      <w:pPr>
        <w:pStyle w:val="Paragraph1"/>
      </w:pPr>
      <w:r>
        <w:t xml:space="preserve">Violation of the provisions of this chapter is an infraction punishable by a fine of not more than fifty dollars for the first offense, and for a second or subsequent offense a fine of not more than one hundred dollars. </w:t>
      </w:r>
    </w:p>
    <w:p w14:paraId="4B49E7AC" w14:textId="77777777" w:rsidR="00F24AAB" w:rsidRDefault="00000000">
      <w:pPr>
        <w:pStyle w:val="HistoryNote"/>
      </w:pPr>
      <w:proofErr w:type="gramStart"/>
      <w:r>
        <w:t>( Ord.</w:t>
      </w:r>
      <w:proofErr w:type="gramEnd"/>
      <w:r>
        <w:t xml:space="preserve"> No. 21-01 , § 1(</w:t>
      </w:r>
      <w:proofErr w:type="spellStart"/>
      <w:r>
        <w:t>Exh</w:t>
      </w:r>
      <w:proofErr w:type="spellEnd"/>
      <w:r>
        <w:t>. A), 5-4-2021)</w:t>
      </w:r>
    </w:p>
    <w:p w14:paraId="6D49991C" w14:textId="77777777" w:rsidR="00F24AAB" w:rsidRDefault="00F24AAB">
      <w:pPr>
        <w:spacing w:before="0" w:after="0"/>
      </w:pPr>
    </w:p>
    <w:sectPr w:rsidR="00F24AAB">
      <w:headerReference w:type="default" r:id="rId33"/>
      <w:footerReference w:type="default" r:id="rId34"/>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31A2F" w14:textId="77777777" w:rsidR="00447041" w:rsidRDefault="00447041">
      <w:pPr>
        <w:spacing w:before="0" w:after="0"/>
      </w:pPr>
      <w:r>
        <w:separator/>
      </w:r>
    </w:p>
  </w:endnote>
  <w:endnote w:type="continuationSeparator" w:id="0">
    <w:p w14:paraId="22EEC146" w14:textId="77777777" w:rsidR="00447041" w:rsidRDefault="0044704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roman"/>
    <w:pitch w:val="variable"/>
    <w:sig w:usb0="00000003" w:usb1="00000000" w:usb2="00000000" w:usb3="00000000" w:csb0="00000001" w:csb1="00000000"/>
  </w:font>
  <w:font w:name="Cambria Math">
    <w:panose1 w:val="0204050305040603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8E105" w14:textId="77777777" w:rsidR="00F24AAB" w:rsidRDefault="00F24AAB">
    <w:pPr>
      <w:pStyle w:val="FooterCenter"/>
      <w:pBdr>
        <w:bottom w:val="single" w:sz="4" w:space="0" w:color="auto"/>
      </w:pBdr>
    </w:pPr>
  </w:p>
  <w:p w14:paraId="716D6E8E" w14:textId="77777777" w:rsidR="00F24AAB" w:rsidRDefault="00000000">
    <w:pPr>
      <w:pStyle w:val="FooterLeft"/>
    </w:pPr>
    <w:r>
      <w:tab/>
    </w:r>
    <w:r>
      <w:rPr>
        <w:rFonts w:ascii="Consolas" w:eastAsia="Consolas" w:hAnsi="Consolas" w:cs="Consolas"/>
        <w:sz w:val="12"/>
      </w:rPr>
      <w:t xml:space="preserve">   Created: 2023-02-07 14:11:12 [EST]</w:t>
    </w:r>
  </w:p>
  <w:p w14:paraId="0E37339A" w14:textId="77777777" w:rsidR="00F24AAB" w:rsidRDefault="00000000">
    <w:pPr>
      <w:pStyle w:val="FooterLeft"/>
    </w:pPr>
    <w:r>
      <w:t>(Supp. No. 73)</w:t>
    </w:r>
  </w:p>
  <w:p w14:paraId="76C351B7" w14:textId="77777777" w:rsidR="00F24AAB" w:rsidRDefault="00000000">
    <w:pPr>
      <w:pStyle w:val="FooterCenter"/>
    </w:pPr>
    <w:r>
      <w:cr/>
      <w:t xml:space="preserve">Page </w:t>
    </w:r>
    <w:r>
      <w:fldChar w:fldCharType="begin"/>
    </w:r>
    <w:r>
      <w:instrText>PAGE \* MERGEFORMAT</w:instrText>
    </w:r>
    <w:r>
      <w:fldChar w:fldCharType="separate"/>
    </w:r>
    <w:r w:rsidR="009A31D8">
      <w:rPr>
        <w:noProof/>
      </w:rPr>
      <w:t>1</w:t>
    </w:r>
    <w:r>
      <w:fldChar w:fldCharType="end"/>
    </w:r>
    <w:r>
      <w:t xml:space="preserve"> of </w:t>
    </w:r>
    <w:fldSimple w:instr="NUMPAGES \* MERGEFORMAT">
      <w:r w:rsidR="009A31D8">
        <w:rPr>
          <w:noProof/>
        </w:rPr>
        <w:t>2</w:t>
      </w:r>
    </w:fldSimple>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91C36" w14:textId="77777777" w:rsidR="00F24AAB" w:rsidRDefault="00F24AAB">
    <w:pPr>
      <w:pStyle w:val="FooterCenter"/>
      <w:pBdr>
        <w:bottom w:val="single" w:sz="4" w:space="0" w:color="auto"/>
      </w:pBdr>
    </w:pPr>
  </w:p>
  <w:p w14:paraId="5F5C2B77" w14:textId="77777777" w:rsidR="00F24AAB" w:rsidRDefault="00000000">
    <w:pPr>
      <w:pStyle w:val="FooterLeft"/>
    </w:pPr>
    <w:r>
      <w:t>Mono County, California, Code of Ordinances</w:t>
    </w:r>
    <w:r>
      <w:tab/>
    </w:r>
    <w:r>
      <w:rPr>
        <w:rFonts w:ascii="Consolas" w:eastAsia="Consolas" w:hAnsi="Consolas" w:cs="Consolas"/>
        <w:sz w:val="12"/>
      </w:rPr>
      <w:t xml:space="preserve">   Created: 2023-02-07 14:11:13 [EST]</w:t>
    </w:r>
  </w:p>
  <w:p w14:paraId="6DFC6B24" w14:textId="77777777" w:rsidR="00F24AAB" w:rsidRDefault="00000000">
    <w:pPr>
      <w:pStyle w:val="FooterLeft"/>
    </w:pPr>
    <w:r>
      <w:t>(Supp. No. 73)</w:t>
    </w:r>
  </w:p>
  <w:p w14:paraId="07A72809" w14:textId="7E9E8E12" w:rsidR="00F24AAB" w:rsidRDefault="00000000">
    <w:pPr>
      <w:pStyle w:val="FooterCenter"/>
    </w:pPr>
    <w:r>
      <w:cr/>
      <w:t xml:space="preserve">Page </w:t>
    </w:r>
    <w:r>
      <w:fldChar w:fldCharType="begin"/>
    </w:r>
    <w:r>
      <w:instrText>PAGE \* MERGEFORMAT</w:instrText>
    </w:r>
    <w:r>
      <w:fldChar w:fldCharType="separate"/>
    </w:r>
    <w:r>
      <w:fldChar w:fldCharType="end"/>
    </w:r>
    <w:r>
      <w:t xml:space="preserve"> of </w:t>
    </w:r>
    <w:fldSimple w:instr="NUMPAGES \* MERGEFORMAT">
      <w:r w:rsidR="009A31D8">
        <w:rPr>
          <w:noProof/>
        </w:rPr>
        <w:t>5</w:t>
      </w:r>
    </w:fldSimple>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432AB" w14:textId="77777777" w:rsidR="00F24AAB" w:rsidRDefault="00F24AAB">
    <w:pPr>
      <w:pStyle w:val="FooterCenter"/>
      <w:pBdr>
        <w:bottom w:val="single" w:sz="4" w:space="0" w:color="auto"/>
      </w:pBdr>
    </w:pPr>
  </w:p>
  <w:p w14:paraId="7B48BEDB" w14:textId="77777777" w:rsidR="00F24AAB" w:rsidRDefault="00000000">
    <w:pPr>
      <w:pStyle w:val="FooterLeft"/>
    </w:pPr>
    <w:r>
      <w:tab/>
    </w:r>
    <w:r>
      <w:rPr>
        <w:rFonts w:ascii="Consolas" w:eastAsia="Consolas" w:hAnsi="Consolas" w:cs="Consolas"/>
        <w:sz w:val="12"/>
      </w:rPr>
      <w:t xml:space="preserve">   Created: 2023-02-07 14:11:13 [EST]</w:t>
    </w:r>
  </w:p>
  <w:p w14:paraId="30CED79D" w14:textId="77777777" w:rsidR="00F24AAB" w:rsidRDefault="00000000">
    <w:pPr>
      <w:pStyle w:val="FooterLeft"/>
    </w:pPr>
    <w:r>
      <w:t>(Supp. No. 73)</w:t>
    </w:r>
  </w:p>
  <w:p w14:paraId="0A3265D9" w14:textId="24F98EFD" w:rsidR="00F24AAB" w:rsidRDefault="00000000">
    <w:pPr>
      <w:pStyle w:val="FooterCenter"/>
    </w:pPr>
    <w:r>
      <w:cr/>
      <w:t xml:space="preserve">Page </w:t>
    </w:r>
    <w:r>
      <w:fldChar w:fldCharType="begin"/>
    </w:r>
    <w:r>
      <w:instrText>PAGE \* MERGEFORMAT</w:instrText>
    </w:r>
    <w:r>
      <w:fldChar w:fldCharType="separate"/>
    </w:r>
    <w:r w:rsidR="009A31D8">
      <w:rPr>
        <w:noProof/>
      </w:rPr>
      <w:t>3</w:t>
    </w:r>
    <w:r>
      <w:fldChar w:fldCharType="end"/>
    </w:r>
    <w:r>
      <w:t xml:space="preserve"> of </w:t>
    </w:r>
    <w:fldSimple w:instr="NUMPAGES \* MERGEFORMAT">
      <w:r w:rsidR="009A31D8">
        <w:rPr>
          <w:noProof/>
        </w:rPr>
        <w:t>4</w:t>
      </w:r>
    </w:fldSimple>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04CE3" w14:textId="77777777" w:rsidR="00F24AAB" w:rsidRDefault="00F24AAB">
    <w:pPr>
      <w:pStyle w:val="FooterCenter"/>
      <w:pBdr>
        <w:bottom w:val="single" w:sz="4" w:space="0" w:color="auto"/>
      </w:pBdr>
    </w:pPr>
  </w:p>
  <w:p w14:paraId="30F273B6" w14:textId="77777777" w:rsidR="00F24AAB" w:rsidRDefault="00000000">
    <w:pPr>
      <w:pStyle w:val="FooterLeft"/>
    </w:pPr>
    <w:r>
      <w:tab/>
    </w:r>
    <w:r>
      <w:rPr>
        <w:rFonts w:ascii="Consolas" w:eastAsia="Consolas" w:hAnsi="Consolas" w:cs="Consolas"/>
        <w:sz w:val="12"/>
      </w:rPr>
      <w:t xml:space="preserve">   Created: 2023-02-07 14:11:13 [EST]</w:t>
    </w:r>
  </w:p>
  <w:p w14:paraId="604DDF63" w14:textId="77777777" w:rsidR="00F24AAB" w:rsidRDefault="00000000">
    <w:pPr>
      <w:pStyle w:val="FooterLeft"/>
    </w:pPr>
    <w:r>
      <w:t>(Supp. No. 73)</w:t>
    </w:r>
  </w:p>
  <w:p w14:paraId="267FC3BD" w14:textId="23BD3663" w:rsidR="00F24AAB" w:rsidRDefault="00000000">
    <w:pPr>
      <w:pStyle w:val="FooterCenter"/>
    </w:pPr>
    <w:r>
      <w:cr/>
      <w:t xml:space="preserve">Page </w:t>
    </w:r>
    <w:r>
      <w:fldChar w:fldCharType="begin"/>
    </w:r>
    <w:r>
      <w:instrText>PAGE \* MERGEFORMAT</w:instrText>
    </w:r>
    <w:r>
      <w:fldChar w:fldCharType="separate"/>
    </w:r>
    <w:r>
      <w:fldChar w:fldCharType="end"/>
    </w:r>
    <w:r>
      <w:t xml:space="preserve"> of </w:t>
    </w:r>
    <w:fldSimple w:instr="NUMPAGES \* MERGEFORMAT">
      <w:r w:rsidR="009A31D8">
        <w:rPr>
          <w:noProof/>
        </w:rPr>
        <w:t>5</w:t>
      </w:r>
    </w:fldSimple>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ED693" w14:textId="77777777" w:rsidR="00F24AAB" w:rsidRDefault="00F24AAB">
    <w:pPr>
      <w:pStyle w:val="FooterCenter"/>
      <w:pBdr>
        <w:bottom w:val="single" w:sz="4" w:space="0" w:color="auto"/>
      </w:pBdr>
    </w:pPr>
  </w:p>
  <w:p w14:paraId="64EA8145" w14:textId="77777777" w:rsidR="00F24AAB" w:rsidRDefault="00000000">
    <w:pPr>
      <w:pStyle w:val="FooterLeft"/>
    </w:pPr>
    <w:r>
      <w:tab/>
    </w:r>
    <w:r>
      <w:rPr>
        <w:rFonts w:ascii="Consolas" w:eastAsia="Consolas" w:hAnsi="Consolas" w:cs="Consolas"/>
        <w:sz w:val="12"/>
      </w:rPr>
      <w:t xml:space="preserve">   Created: 2023-02-07 14:11:13 [EST]</w:t>
    </w:r>
  </w:p>
  <w:p w14:paraId="136E12EE" w14:textId="77777777" w:rsidR="00F24AAB" w:rsidRDefault="00000000">
    <w:pPr>
      <w:pStyle w:val="FooterLeft"/>
    </w:pPr>
    <w:r>
      <w:t>(Supp. No. 73)</w:t>
    </w:r>
  </w:p>
  <w:p w14:paraId="00D8E64B" w14:textId="2CDC3288" w:rsidR="00F24AAB" w:rsidRDefault="00000000">
    <w:pPr>
      <w:pStyle w:val="FooterCenter"/>
    </w:pPr>
    <w:r>
      <w:cr/>
      <w:t xml:space="preserve">Page </w:t>
    </w:r>
    <w:r>
      <w:fldChar w:fldCharType="begin"/>
    </w:r>
    <w:r>
      <w:instrText>PAGE \* MERGEFORMAT</w:instrText>
    </w:r>
    <w:r>
      <w:fldChar w:fldCharType="separate"/>
    </w:r>
    <w:r>
      <w:fldChar w:fldCharType="end"/>
    </w:r>
    <w:r>
      <w:t xml:space="preserve"> of </w:t>
    </w:r>
    <w:fldSimple w:instr="NUMPAGES \* MERGEFORMAT">
      <w:r w:rsidR="009A31D8">
        <w:rPr>
          <w:noProof/>
        </w:rPr>
        <w:t>5</w:t>
      </w:r>
    </w:fldSimple>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C3C88" w14:textId="77777777" w:rsidR="00F24AAB" w:rsidRDefault="00F24AAB">
    <w:pPr>
      <w:pStyle w:val="FooterCenter"/>
      <w:pBdr>
        <w:bottom w:val="single" w:sz="4" w:space="0" w:color="auto"/>
      </w:pBdr>
    </w:pPr>
  </w:p>
  <w:p w14:paraId="2C7B0D8A" w14:textId="77777777" w:rsidR="00F24AAB" w:rsidRDefault="00000000">
    <w:pPr>
      <w:pStyle w:val="FooterLeft"/>
    </w:pPr>
    <w:r>
      <w:tab/>
    </w:r>
    <w:r>
      <w:rPr>
        <w:rFonts w:ascii="Consolas" w:eastAsia="Consolas" w:hAnsi="Consolas" w:cs="Consolas"/>
        <w:sz w:val="12"/>
      </w:rPr>
      <w:t xml:space="preserve">   Created: 2023-02-07 14:11:13 [EST]</w:t>
    </w:r>
  </w:p>
  <w:p w14:paraId="07C342C6" w14:textId="77777777" w:rsidR="00F24AAB" w:rsidRDefault="00000000">
    <w:pPr>
      <w:pStyle w:val="FooterLeft"/>
    </w:pPr>
    <w:r>
      <w:t>(Supp. No. 73)</w:t>
    </w:r>
  </w:p>
  <w:p w14:paraId="68E55F06" w14:textId="3A1711AB" w:rsidR="00F24AAB" w:rsidRDefault="00000000">
    <w:pPr>
      <w:pStyle w:val="FooterCenter"/>
    </w:pPr>
    <w:r>
      <w:cr/>
      <w:t xml:space="preserve">Page </w:t>
    </w:r>
    <w:r>
      <w:fldChar w:fldCharType="begin"/>
    </w:r>
    <w:r>
      <w:instrText>PAGE \* MERGEFORMAT</w:instrText>
    </w:r>
    <w:r>
      <w:fldChar w:fldCharType="separate"/>
    </w:r>
    <w:r w:rsidR="009A31D8">
      <w:rPr>
        <w:noProof/>
      </w:rPr>
      <w:t>5</w:t>
    </w:r>
    <w:r>
      <w:fldChar w:fldCharType="end"/>
    </w:r>
    <w:r>
      <w:t xml:space="preserve"> of </w:t>
    </w:r>
    <w:fldSimple w:instr="NUMPAGES \* MERGEFORMAT">
      <w:r w:rsidR="009A31D8">
        <w:rPr>
          <w:noProof/>
        </w:rPr>
        <w:t>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6FF47" w14:textId="77777777" w:rsidR="00F24AAB" w:rsidRDefault="00F24AAB">
    <w:pPr>
      <w:pStyle w:val="FooterCenter"/>
      <w:pBdr>
        <w:bottom w:val="single" w:sz="4" w:space="0" w:color="auto"/>
      </w:pBdr>
    </w:pPr>
  </w:p>
  <w:p w14:paraId="778C31CA" w14:textId="77777777" w:rsidR="00F24AAB" w:rsidRDefault="00000000">
    <w:pPr>
      <w:pStyle w:val="FooterLeft"/>
    </w:pPr>
    <w:r>
      <w:tab/>
    </w:r>
    <w:r>
      <w:rPr>
        <w:rFonts w:ascii="Consolas" w:eastAsia="Consolas" w:hAnsi="Consolas" w:cs="Consolas"/>
        <w:sz w:val="12"/>
      </w:rPr>
      <w:t xml:space="preserve">   Created: 2023-02-07 14:11:12 [EST]</w:t>
    </w:r>
  </w:p>
  <w:p w14:paraId="585EFAE8" w14:textId="77777777" w:rsidR="00F24AAB" w:rsidRDefault="00000000">
    <w:pPr>
      <w:pStyle w:val="FooterLeft"/>
    </w:pPr>
    <w:r>
      <w:t>(Supp. No. 73)</w:t>
    </w:r>
  </w:p>
  <w:p w14:paraId="4ECC7F1B" w14:textId="031FC81F" w:rsidR="00F24AAB" w:rsidRDefault="00000000">
    <w:pPr>
      <w:pStyle w:val="FooterCenter"/>
    </w:pPr>
    <w:r>
      <w:cr/>
      <w:t xml:space="preserve">Page </w:t>
    </w:r>
    <w:r>
      <w:fldChar w:fldCharType="begin"/>
    </w:r>
    <w:r>
      <w:instrText>PAGE \* MERGEFORMAT</w:instrText>
    </w:r>
    <w:r>
      <w:fldChar w:fldCharType="separate"/>
    </w:r>
    <w:r>
      <w:fldChar w:fldCharType="end"/>
    </w:r>
    <w:r>
      <w:t xml:space="preserve"> of </w:t>
    </w:r>
    <w:fldSimple w:instr="NUMPAGES \* MERGEFORMAT">
      <w:r w:rsidR="009A31D8">
        <w:rPr>
          <w:noProof/>
        </w:rPr>
        <w:t>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CCAFF" w14:textId="77777777" w:rsidR="00F24AAB" w:rsidRDefault="00F24AAB">
    <w:pPr>
      <w:pStyle w:val="FooterCenter"/>
      <w:pBdr>
        <w:bottom w:val="single" w:sz="4" w:space="0" w:color="auto"/>
      </w:pBdr>
    </w:pPr>
  </w:p>
  <w:p w14:paraId="15344A2B" w14:textId="77777777" w:rsidR="00F24AAB" w:rsidRDefault="00000000">
    <w:pPr>
      <w:pStyle w:val="FooterLeft"/>
    </w:pPr>
    <w:r>
      <w:tab/>
    </w:r>
    <w:r>
      <w:rPr>
        <w:rFonts w:ascii="Consolas" w:eastAsia="Consolas" w:hAnsi="Consolas" w:cs="Consolas"/>
        <w:sz w:val="12"/>
      </w:rPr>
      <w:t xml:space="preserve">   Created: 2023-02-07 14:11:12 [EST]</w:t>
    </w:r>
  </w:p>
  <w:p w14:paraId="120E0993" w14:textId="77777777" w:rsidR="00F24AAB" w:rsidRDefault="00000000">
    <w:pPr>
      <w:pStyle w:val="FooterLeft"/>
    </w:pPr>
    <w:r>
      <w:t>(Supp. No. 73)</w:t>
    </w:r>
  </w:p>
  <w:p w14:paraId="3F91F77D" w14:textId="754CEFBA" w:rsidR="00F24AAB" w:rsidRDefault="00000000">
    <w:pPr>
      <w:pStyle w:val="FooterCenter"/>
    </w:pPr>
    <w:r>
      <w:cr/>
      <w:t xml:space="preserve">Page </w:t>
    </w:r>
    <w:r>
      <w:fldChar w:fldCharType="begin"/>
    </w:r>
    <w:r>
      <w:instrText>PAGE \* MERGEFORMAT</w:instrText>
    </w:r>
    <w:r>
      <w:fldChar w:fldCharType="separate"/>
    </w:r>
    <w:r>
      <w:fldChar w:fldCharType="end"/>
    </w:r>
    <w:r>
      <w:t xml:space="preserve"> of </w:t>
    </w:r>
    <w:fldSimple w:instr="NUMPAGES \* MERGEFORMAT">
      <w:r w:rsidR="009A31D8">
        <w:rPr>
          <w:noProof/>
        </w:rPr>
        <w:t>5</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FCEC9" w14:textId="77777777" w:rsidR="00F24AAB" w:rsidRDefault="00F24AAB">
    <w:pPr>
      <w:pStyle w:val="FooterCenter"/>
      <w:pBdr>
        <w:bottom w:val="single" w:sz="4" w:space="0" w:color="auto"/>
      </w:pBdr>
    </w:pPr>
  </w:p>
  <w:p w14:paraId="63CCC3EB" w14:textId="77777777" w:rsidR="00F24AAB" w:rsidRDefault="00000000">
    <w:pPr>
      <w:pStyle w:val="FooterLeft"/>
    </w:pPr>
    <w:r>
      <w:t>Mono County, California, Code of Ordinances</w:t>
    </w:r>
    <w:r>
      <w:tab/>
    </w:r>
    <w:r>
      <w:rPr>
        <w:rFonts w:ascii="Consolas" w:eastAsia="Consolas" w:hAnsi="Consolas" w:cs="Consolas"/>
        <w:sz w:val="12"/>
      </w:rPr>
      <w:t xml:space="preserve">   Created: 2023-02-07 14:11:13 [EST]</w:t>
    </w:r>
  </w:p>
  <w:p w14:paraId="4184F27A" w14:textId="77777777" w:rsidR="00F24AAB" w:rsidRDefault="00000000">
    <w:pPr>
      <w:pStyle w:val="FooterLeft"/>
    </w:pPr>
    <w:r>
      <w:t>(Supp. No. 73)</w:t>
    </w:r>
  </w:p>
  <w:p w14:paraId="2456FF93" w14:textId="2395A1B2" w:rsidR="00F24AAB" w:rsidRDefault="00000000">
    <w:pPr>
      <w:pStyle w:val="FooterCenter"/>
    </w:pPr>
    <w:r>
      <w:cr/>
      <w:t xml:space="preserve">Page </w:t>
    </w:r>
    <w:r>
      <w:fldChar w:fldCharType="begin"/>
    </w:r>
    <w:r>
      <w:instrText>PAGE \* MERGEFORMAT</w:instrText>
    </w:r>
    <w:r>
      <w:fldChar w:fldCharType="separate"/>
    </w:r>
    <w:r>
      <w:fldChar w:fldCharType="end"/>
    </w:r>
    <w:r>
      <w:t xml:space="preserve"> of </w:t>
    </w:r>
    <w:fldSimple w:instr="NUMPAGES \* MERGEFORMAT">
      <w:r w:rsidR="009A31D8">
        <w:rPr>
          <w:noProof/>
        </w:rPr>
        <w:t>5</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26AAF" w14:textId="77777777" w:rsidR="00F24AAB" w:rsidRDefault="00F24AAB">
    <w:pPr>
      <w:pStyle w:val="FooterCenter"/>
      <w:pBdr>
        <w:bottom w:val="single" w:sz="4" w:space="0" w:color="auto"/>
      </w:pBdr>
    </w:pPr>
  </w:p>
  <w:p w14:paraId="29E36E4D" w14:textId="77777777" w:rsidR="00F24AAB" w:rsidRDefault="00000000">
    <w:pPr>
      <w:pStyle w:val="FooterLeft"/>
    </w:pPr>
    <w:r>
      <w:tab/>
    </w:r>
    <w:r>
      <w:rPr>
        <w:rFonts w:ascii="Consolas" w:eastAsia="Consolas" w:hAnsi="Consolas" w:cs="Consolas"/>
        <w:sz w:val="12"/>
      </w:rPr>
      <w:t xml:space="preserve">   Created: 2023-02-07 14:11:12 [EST]</w:t>
    </w:r>
  </w:p>
  <w:p w14:paraId="150B58B1" w14:textId="77777777" w:rsidR="00F24AAB" w:rsidRDefault="00000000">
    <w:pPr>
      <w:pStyle w:val="FooterLeft"/>
    </w:pPr>
    <w:r>
      <w:t>(Supp. No. 73)</w:t>
    </w:r>
  </w:p>
  <w:p w14:paraId="6F56342C" w14:textId="77777777" w:rsidR="00F24AAB" w:rsidRDefault="00000000">
    <w:pPr>
      <w:pStyle w:val="FooterCenter"/>
    </w:pPr>
    <w:r>
      <w:cr/>
      <w:t xml:space="preserve">Page </w:t>
    </w:r>
    <w:r>
      <w:fldChar w:fldCharType="begin"/>
    </w:r>
    <w:r>
      <w:instrText>PAGE \* MERGEFORMAT</w:instrText>
    </w:r>
    <w:r>
      <w:fldChar w:fldCharType="separate"/>
    </w:r>
    <w:r w:rsidR="009A31D8">
      <w:rPr>
        <w:noProof/>
      </w:rPr>
      <w:t>2</w:t>
    </w:r>
    <w:r>
      <w:fldChar w:fldCharType="end"/>
    </w:r>
    <w:r>
      <w:t xml:space="preserve"> of </w:t>
    </w:r>
    <w:fldSimple w:instr="NUMPAGES \* MERGEFORMAT">
      <w:r w:rsidR="009A31D8">
        <w:rPr>
          <w:noProof/>
        </w:rPr>
        <w:t>3</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92BA6" w14:textId="77777777" w:rsidR="00F24AAB" w:rsidRDefault="00F24AAB">
    <w:pPr>
      <w:pStyle w:val="FooterCenter"/>
      <w:pBdr>
        <w:bottom w:val="single" w:sz="4" w:space="0" w:color="auto"/>
      </w:pBdr>
    </w:pPr>
  </w:p>
  <w:p w14:paraId="73EC485B" w14:textId="77777777" w:rsidR="00F24AAB" w:rsidRDefault="00000000">
    <w:pPr>
      <w:pStyle w:val="FooterLeft"/>
    </w:pPr>
    <w:r>
      <w:tab/>
    </w:r>
    <w:r>
      <w:rPr>
        <w:rFonts w:ascii="Consolas" w:eastAsia="Consolas" w:hAnsi="Consolas" w:cs="Consolas"/>
        <w:sz w:val="12"/>
      </w:rPr>
      <w:t xml:space="preserve">   Created: 2023-02-07 14:11:12 [EST]</w:t>
    </w:r>
  </w:p>
  <w:p w14:paraId="4AA0CF15" w14:textId="77777777" w:rsidR="00F24AAB" w:rsidRDefault="00000000">
    <w:pPr>
      <w:pStyle w:val="FooterLeft"/>
    </w:pPr>
    <w:r>
      <w:t>(Supp. No. 73)</w:t>
    </w:r>
  </w:p>
  <w:p w14:paraId="16353492" w14:textId="3E68DC17" w:rsidR="00F24AAB" w:rsidRDefault="00000000">
    <w:pPr>
      <w:pStyle w:val="FooterCenter"/>
    </w:pPr>
    <w:r>
      <w:cr/>
      <w:t xml:space="preserve">Page </w:t>
    </w:r>
    <w:r>
      <w:fldChar w:fldCharType="begin"/>
    </w:r>
    <w:r>
      <w:instrText>PAGE \* MERGEFORMAT</w:instrText>
    </w:r>
    <w:r>
      <w:fldChar w:fldCharType="separate"/>
    </w:r>
    <w:r>
      <w:fldChar w:fldCharType="end"/>
    </w:r>
    <w:r>
      <w:t xml:space="preserve"> of </w:t>
    </w:r>
    <w:fldSimple w:instr="NUMPAGES \* MERGEFORMAT">
      <w:r w:rsidR="009A31D8">
        <w:rPr>
          <w:noProof/>
        </w:rPr>
        <w:t>5</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B1F7B" w14:textId="77777777" w:rsidR="00F24AAB" w:rsidRDefault="00F24AAB">
    <w:pPr>
      <w:pStyle w:val="FooterCenter"/>
      <w:pBdr>
        <w:bottom w:val="single" w:sz="4" w:space="0" w:color="auto"/>
      </w:pBdr>
    </w:pPr>
  </w:p>
  <w:p w14:paraId="5EA37A4A" w14:textId="77777777" w:rsidR="00F24AAB" w:rsidRDefault="00000000">
    <w:pPr>
      <w:pStyle w:val="FooterLeft"/>
    </w:pPr>
    <w:r>
      <w:tab/>
    </w:r>
    <w:r>
      <w:rPr>
        <w:rFonts w:ascii="Consolas" w:eastAsia="Consolas" w:hAnsi="Consolas" w:cs="Consolas"/>
        <w:sz w:val="12"/>
      </w:rPr>
      <w:t xml:space="preserve">   Created: 2023-02-07 14:11:12 [EST]</w:t>
    </w:r>
  </w:p>
  <w:p w14:paraId="40974319" w14:textId="77777777" w:rsidR="00F24AAB" w:rsidRDefault="00000000">
    <w:pPr>
      <w:pStyle w:val="FooterLeft"/>
    </w:pPr>
    <w:r>
      <w:t>(Supp. No. 73)</w:t>
    </w:r>
  </w:p>
  <w:p w14:paraId="05F5E43C" w14:textId="57D0418F" w:rsidR="00F24AAB" w:rsidRDefault="00000000">
    <w:pPr>
      <w:pStyle w:val="FooterCenter"/>
    </w:pPr>
    <w:r>
      <w:cr/>
      <w:t xml:space="preserve">Page </w:t>
    </w:r>
    <w:r>
      <w:fldChar w:fldCharType="begin"/>
    </w:r>
    <w:r>
      <w:instrText>PAGE \* MERGEFORMAT</w:instrText>
    </w:r>
    <w:r>
      <w:fldChar w:fldCharType="separate"/>
    </w:r>
    <w:r>
      <w:fldChar w:fldCharType="end"/>
    </w:r>
    <w:r>
      <w:t xml:space="preserve"> of </w:t>
    </w:r>
    <w:fldSimple w:instr="NUMPAGES \* MERGEFORMAT">
      <w:r w:rsidR="009A31D8">
        <w:rPr>
          <w:noProof/>
        </w:rPr>
        <w:t>5</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AB78" w14:textId="77777777" w:rsidR="00F24AAB" w:rsidRDefault="00F24AAB">
    <w:pPr>
      <w:pStyle w:val="FooterCenter"/>
      <w:pBdr>
        <w:bottom w:val="single" w:sz="4" w:space="0" w:color="auto"/>
      </w:pBdr>
    </w:pPr>
  </w:p>
  <w:p w14:paraId="4AE60584" w14:textId="77777777" w:rsidR="00F24AAB" w:rsidRDefault="00000000">
    <w:pPr>
      <w:pStyle w:val="FooterLeft"/>
    </w:pPr>
    <w:r>
      <w:tab/>
    </w:r>
    <w:r>
      <w:rPr>
        <w:rFonts w:ascii="Consolas" w:eastAsia="Consolas" w:hAnsi="Consolas" w:cs="Consolas"/>
        <w:sz w:val="12"/>
      </w:rPr>
      <w:t xml:space="preserve">   Created: 2023-02-07 14:11:12 [EST]</w:t>
    </w:r>
  </w:p>
  <w:p w14:paraId="756E7A82" w14:textId="77777777" w:rsidR="00F24AAB" w:rsidRDefault="00000000">
    <w:pPr>
      <w:pStyle w:val="FooterLeft"/>
    </w:pPr>
    <w:r>
      <w:t>(Supp. No. 73)</w:t>
    </w:r>
  </w:p>
  <w:p w14:paraId="2A5EBA19" w14:textId="6B6FF7AB" w:rsidR="00F24AAB" w:rsidRDefault="00000000">
    <w:pPr>
      <w:pStyle w:val="FooterCenter"/>
    </w:pPr>
    <w:r>
      <w:cr/>
      <w:t xml:space="preserve">Page </w:t>
    </w:r>
    <w:r>
      <w:fldChar w:fldCharType="begin"/>
    </w:r>
    <w:r>
      <w:instrText>PAGE \* MERGEFORMAT</w:instrText>
    </w:r>
    <w:r>
      <w:fldChar w:fldCharType="separate"/>
    </w:r>
    <w:r>
      <w:fldChar w:fldCharType="end"/>
    </w:r>
    <w:r>
      <w:t xml:space="preserve"> of </w:t>
    </w:r>
    <w:fldSimple w:instr="NUMPAGES \* MERGEFORMAT">
      <w:r w:rsidR="009A31D8">
        <w:rPr>
          <w:noProof/>
        </w:rPr>
        <w:t>5</w:t>
      </w:r>
    </w:fldSimple>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25559" w14:textId="77777777" w:rsidR="00F24AAB" w:rsidRDefault="00F24AAB">
    <w:pPr>
      <w:pStyle w:val="FooterCenter"/>
      <w:pBdr>
        <w:bottom w:val="single" w:sz="4" w:space="0" w:color="auto"/>
      </w:pBdr>
    </w:pPr>
  </w:p>
  <w:p w14:paraId="75A1130B" w14:textId="77777777" w:rsidR="00F24AAB" w:rsidRDefault="00000000">
    <w:pPr>
      <w:pStyle w:val="FooterLeft"/>
    </w:pPr>
    <w:r>
      <w:tab/>
    </w:r>
    <w:r>
      <w:rPr>
        <w:rFonts w:ascii="Consolas" w:eastAsia="Consolas" w:hAnsi="Consolas" w:cs="Consolas"/>
        <w:sz w:val="12"/>
      </w:rPr>
      <w:t xml:space="preserve">   Created: 2023-02-07 14:11:12 [EST]</w:t>
    </w:r>
  </w:p>
  <w:p w14:paraId="3F64736C" w14:textId="77777777" w:rsidR="00F24AAB" w:rsidRDefault="00000000">
    <w:pPr>
      <w:pStyle w:val="FooterLeft"/>
    </w:pPr>
    <w:r>
      <w:t>(Supp. No. 73)</w:t>
    </w:r>
  </w:p>
  <w:p w14:paraId="0BACDBC4" w14:textId="417D4A77" w:rsidR="00F24AAB" w:rsidRDefault="00000000">
    <w:pPr>
      <w:pStyle w:val="FooterCenter"/>
    </w:pPr>
    <w:r>
      <w:cr/>
      <w:t xml:space="preserve">Page </w:t>
    </w:r>
    <w:r>
      <w:fldChar w:fldCharType="begin"/>
    </w:r>
    <w:r>
      <w:instrText>PAGE \* MERGEFORMAT</w:instrText>
    </w:r>
    <w:r>
      <w:fldChar w:fldCharType="separate"/>
    </w:r>
    <w:r>
      <w:fldChar w:fldCharType="end"/>
    </w:r>
    <w:r>
      <w:t xml:space="preserve"> of </w:t>
    </w:r>
    <w:fldSimple w:instr="NUMPAGES \* MERGEFORMAT">
      <w:r w:rsidR="009A31D8">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93F9C" w14:textId="77777777" w:rsidR="00447041" w:rsidRDefault="00447041">
      <w:pPr>
        <w:spacing w:before="0" w:after="0"/>
      </w:pPr>
      <w:r>
        <w:separator/>
      </w:r>
    </w:p>
  </w:footnote>
  <w:footnote w:type="continuationSeparator" w:id="0">
    <w:p w14:paraId="67730489" w14:textId="77777777" w:rsidR="00447041" w:rsidRDefault="0044704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BF59B" w14:textId="77777777" w:rsidR="00F24AAB" w:rsidRDefault="00F24AAB">
    <w:pPr>
      <w:pStyle w:val="HeaderCenter"/>
    </w:pPr>
  </w:p>
  <w:p w14:paraId="6AF9DD79" w14:textId="77777777" w:rsidR="00F24AAB" w:rsidRDefault="00F24AAB">
    <w:pPr>
      <w:pStyle w:val="HeaderCenter"/>
      <w:pBdr>
        <w:top w:val="single" w:sz="4"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779BC" w14:textId="77777777" w:rsidR="00F24AAB" w:rsidRDefault="00000000">
    <w:pPr>
      <w:pStyle w:val="HeaderCenter"/>
    </w:pPr>
    <w:r>
      <w:t>Title 9 - ANIMALS</w:t>
    </w:r>
    <w:r>
      <w:br/>
      <w:t>Chapter 9.44 DOG REGULATIONS</w:t>
    </w:r>
    <w:r>
      <w:br/>
    </w:r>
  </w:p>
  <w:p w14:paraId="7946039A" w14:textId="77777777" w:rsidR="00F24AAB" w:rsidRDefault="00F24AAB">
    <w:pPr>
      <w:pStyle w:val="HeaderCenter"/>
      <w:pBdr>
        <w:top w:val="single" w:sz="4" w:space="0"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205E" w14:textId="77777777" w:rsidR="00F24AAB" w:rsidRDefault="00F24AAB">
    <w:pPr>
      <w:pStyle w:val="HeaderCenter"/>
    </w:pPr>
  </w:p>
  <w:p w14:paraId="524C8858" w14:textId="77777777" w:rsidR="00F24AAB" w:rsidRDefault="00F24AAB">
    <w:pPr>
      <w:pStyle w:val="HeaderCenter"/>
      <w:pBdr>
        <w:top w:val="single" w:sz="4" w:space="0"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E93E5" w14:textId="77777777" w:rsidR="00F24AAB" w:rsidRDefault="00F24AAB">
    <w:pPr>
      <w:pStyle w:val="HeaderCenter"/>
    </w:pPr>
  </w:p>
  <w:p w14:paraId="49EC8B5D" w14:textId="77777777" w:rsidR="00F24AAB" w:rsidRDefault="00F24AAB">
    <w:pPr>
      <w:pStyle w:val="HeaderCenter"/>
      <w:pBdr>
        <w:top w:val="single" w:sz="4" w:space="0" w:color="auto"/>
      </w:pBd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581E9" w14:textId="77777777" w:rsidR="00F24AAB" w:rsidRDefault="00F24AAB">
    <w:pPr>
      <w:pStyle w:val="HeaderCenter"/>
    </w:pPr>
  </w:p>
  <w:p w14:paraId="4B857773" w14:textId="77777777" w:rsidR="00F24AAB" w:rsidRDefault="00F24AAB">
    <w:pPr>
      <w:pStyle w:val="HeaderCenter"/>
      <w:pBdr>
        <w:top w:val="single" w:sz="4" w:space="0" w:color="auto"/>
      </w:pBd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1BEB7" w14:textId="77777777" w:rsidR="00F24AAB" w:rsidRDefault="00F24AAB">
    <w:pPr>
      <w:pStyle w:val="HeaderCenter"/>
    </w:pPr>
  </w:p>
  <w:p w14:paraId="71DE6A53" w14:textId="77777777" w:rsidR="00F24AAB" w:rsidRDefault="00F24AAB">
    <w:pPr>
      <w:pStyle w:val="HeaderCenter"/>
      <w:pBdr>
        <w:top w:val="single" w:sz="4"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0F02" w14:textId="77777777" w:rsidR="00F24AAB" w:rsidRDefault="00F24AAB">
    <w:pPr>
      <w:pStyle w:val="HeaderCenter"/>
    </w:pPr>
  </w:p>
  <w:p w14:paraId="0169AC60" w14:textId="77777777" w:rsidR="00F24AAB" w:rsidRDefault="00F24AAB">
    <w:pPr>
      <w:pStyle w:val="HeaderCenter"/>
      <w:pBdr>
        <w:top w:val="single" w:sz="4"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3325A" w14:textId="77777777" w:rsidR="00F24AAB" w:rsidRDefault="00F24AAB">
    <w:pPr>
      <w:pStyle w:val="HeaderCenter"/>
    </w:pPr>
  </w:p>
  <w:p w14:paraId="08EF4CC3" w14:textId="77777777" w:rsidR="00F24AAB" w:rsidRDefault="00F24AAB">
    <w:pPr>
      <w:pStyle w:val="HeaderCenter"/>
      <w:pBdr>
        <w:top w:val="single" w:sz="4"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03DC8" w14:textId="77777777" w:rsidR="00F24AAB" w:rsidRDefault="00000000">
    <w:pPr>
      <w:pStyle w:val="HeaderCenter"/>
    </w:pPr>
    <w:r>
      <w:t>Title 9 - ANIMALS</w:t>
    </w:r>
    <w:r>
      <w:br/>
      <w:t>Chapter 9.36 PROHIBITED ACTS</w:t>
    </w:r>
    <w:r>
      <w:br/>
    </w:r>
  </w:p>
  <w:p w14:paraId="24FEEC49" w14:textId="77777777" w:rsidR="00F24AAB" w:rsidRDefault="00F24AAB">
    <w:pPr>
      <w:pStyle w:val="HeaderCenter"/>
      <w:pBdr>
        <w:top w:val="single" w:sz="4"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8E070" w14:textId="77777777" w:rsidR="00F24AAB" w:rsidRDefault="00F24AAB">
    <w:pPr>
      <w:pStyle w:val="HeaderCenter"/>
    </w:pPr>
  </w:p>
  <w:p w14:paraId="5516DE56" w14:textId="77777777" w:rsidR="00F24AAB" w:rsidRDefault="00F24AAB">
    <w:pPr>
      <w:pStyle w:val="HeaderCenter"/>
      <w:pBdr>
        <w:top w:val="single" w:sz="4"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7C9C6" w14:textId="77777777" w:rsidR="00F24AAB" w:rsidRDefault="00F24AAB">
    <w:pPr>
      <w:pStyle w:val="HeaderCenter"/>
    </w:pPr>
  </w:p>
  <w:p w14:paraId="1E5472B8" w14:textId="77777777" w:rsidR="00F24AAB" w:rsidRDefault="00F24AAB">
    <w:pPr>
      <w:pStyle w:val="HeaderCenter"/>
      <w:pBdr>
        <w:top w:val="single" w:sz="4"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5A09" w14:textId="77777777" w:rsidR="00F24AAB" w:rsidRDefault="00F24AAB">
    <w:pPr>
      <w:pStyle w:val="HeaderCenter"/>
    </w:pPr>
  </w:p>
  <w:p w14:paraId="69E5BD9E" w14:textId="77777777" w:rsidR="00F24AAB" w:rsidRDefault="00F24AAB">
    <w:pPr>
      <w:pStyle w:val="HeaderCenter"/>
      <w:pBdr>
        <w:top w:val="single" w:sz="4" w:space="0"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AA23B" w14:textId="77777777" w:rsidR="00F24AAB" w:rsidRDefault="00F24AAB">
    <w:pPr>
      <w:pStyle w:val="HeaderCenter"/>
    </w:pPr>
  </w:p>
  <w:p w14:paraId="646E6B93" w14:textId="77777777" w:rsidR="00F24AAB" w:rsidRDefault="00F24AAB">
    <w:pPr>
      <w:pStyle w:val="HeaderCenter"/>
      <w:pBdr>
        <w:top w:val="single" w:sz="4" w:space="0"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C3652" w14:textId="77777777" w:rsidR="00F24AAB" w:rsidRDefault="00F24AAB">
    <w:pPr>
      <w:pStyle w:val="HeaderCenter"/>
    </w:pPr>
  </w:p>
  <w:p w14:paraId="4F8CC453" w14:textId="77777777" w:rsidR="00F24AAB" w:rsidRDefault="00F24AAB">
    <w:pPr>
      <w:pStyle w:val="HeaderCenter"/>
      <w:pBdr>
        <w:top w:val="single" w:sz="4"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multilevel"/>
    <w:tmpl w:val="33F0E136"/>
    <w:lvl w:ilvl="0">
      <w:start w:val="1"/>
      <w:numFmt w:val="decimal"/>
      <w:pStyle w:val="ListNumber4"/>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7E"/>
    <w:multiLevelType w:val="multilevel"/>
    <w:tmpl w:val="3F4244A8"/>
    <w:lvl w:ilvl="0">
      <w:start w:val="1"/>
      <w:numFmt w:val="decimal"/>
      <w:pStyle w:val="ListNumber3"/>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F"/>
    <w:multiLevelType w:val="multilevel"/>
    <w:tmpl w:val="2B0AADC8"/>
    <w:lvl w:ilvl="0">
      <w:start w:val="1"/>
      <w:numFmt w:val="decimal"/>
      <w:pStyle w:val="ListNumber2"/>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multilevel"/>
    <w:tmpl w:val="B8EE04CA"/>
    <w:lvl w:ilvl="0">
      <w:start w:val="1"/>
      <w:numFmt w:val="bullet"/>
      <w:pStyle w:val="ListBullet5"/>
      <w:lvlText w:val=""/>
      <w:lvlJc w:val="left"/>
      <w:pPr>
        <w:tabs>
          <w:tab w:val="num" w:pos="1800"/>
        </w:tabs>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multilevel"/>
    <w:tmpl w:val="15445A66"/>
    <w:lvl w:ilvl="0">
      <w:start w:val="1"/>
      <w:numFmt w:val="bullet"/>
      <w:pStyle w:val="ListBullet4"/>
      <w:lvlText w:val=""/>
      <w:lvlJc w:val="left"/>
      <w:pPr>
        <w:tabs>
          <w:tab w:val="num" w:pos="1440"/>
        </w:tabs>
        <w:ind w:left="144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multilevel"/>
    <w:tmpl w:val="7612211E"/>
    <w:lvl w:ilvl="0">
      <w:start w:val="1"/>
      <w:numFmt w:val="bullet"/>
      <w:pStyle w:val="ListBullet3"/>
      <w:lvlText w:val=""/>
      <w:lvlJc w:val="left"/>
      <w:pPr>
        <w:tabs>
          <w:tab w:val="num" w:pos="1080"/>
        </w:tabs>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3"/>
    <w:multiLevelType w:val="multilevel"/>
    <w:tmpl w:val="15687F3E"/>
    <w:lvl w:ilvl="0">
      <w:start w:val="1"/>
      <w:numFmt w:val="bullet"/>
      <w:pStyle w:val="ListBullet2"/>
      <w:lvlText w:val=""/>
      <w:lvlJc w:val="left"/>
      <w:pPr>
        <w:tabs>
          <w:tab w:val="num" w:pos="72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8"/>
    <w:multiLevelType w:val="multilevel"/>
    <w:tmpl w:val="405A4CB2"/>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9"/>
    <w:multiLevelType w:val="multilevel"/>
    <w:tmpl w:val="CE5ACD38"/>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220105B"/>
    <w:multiLevelType w:val="multilevel"/>
    <w:tmpl w:val="0F382D0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0" w15:restartNumberingAfterBreak="0">
    <w:nsid w:val="02265DBB"/>
    <w:multiLevelType w:val="multilevel"/>
    <w:tmpl w:val="9048BAB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1" w15:restartNumberingAfterBreak="0">
    <w:nsid w:val="03E7BFA4"/>
    <w:multiLevelType w:val="multilevel"/>
    <w:tmpl w:val="369440B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2" w15:restartNumberingAfterBreak="0">
    <w:nsid w:val="05116470"/>
    <w:multiLevelType w:val="multilevel"/>
    <w:tmpl w:val="9CD6370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3" w15:restartNumberingAfterBreak="0">
    <w:nsid w:val="054FB81B"/>
    <w:multiLevelType w:val="multilevel"/>
    <w:tmpl w:val="512A1AA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4" w15:restartNumberingAfterBreak="0">
    <w:nsid w:val="16D6F31E"/>
    <w:multiLevelType w:val="multilevel"/>
    <w:tmpl w:val="BACA51F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5" w15:restartNumberingAfterBreak="0">
    <w:nsid w:val="1F3130C2"/>
    <w:multiLevelType w:val="multilevel"/>
    <w:tmpl w:val="B1AA6C8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6" w15:restartNumberingAfterBreak="0">
    <w:nsid w:val="28350880"/>
    <w:multiLevelType w:val="multilevel"/>
    <w:tmpl w:val="0250280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7" w15:restartNumberingAfterBreak="0">
    <w:nsid w:val="3F5E0C4D"/>
    <w:multiLevelType w:val="multilevel"/>
    <w:tmpl w:val="3AFC611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8" w15:restartNumberingAfterBreak="0">
    <w:nsid w:val="47AF1E18"/>
    <w:multiLevelType w:val="multilevel"/>
    <w:tmpl w:val="A3268A7E"/>
    <w:lvl w:ilvl="0">
      <w:start w:val="1"/>
      <w:numFmt w:val="decimal"/>
      <w:pStyle w:val="ListNumber5"/>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9" w15:restartNumberingAfterBreak="0">
    <w:nsid w:val="54EA9658"/>
    <w:multiLevelType w:val="multilevel"/>
    <w:tmpl w:val="37E4A98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0" w15:restartNumberingAfterBreak="0">
    <w:nsid w:val="56B16666"/>
    <w:multiLevelType w:val="multilevel"/>
    <w:tmpl w:val="E9FC293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1" w15:restartNumberingAfterBreak="0">
    <w:nsid w:val="6CC2154C"/>
    <w:multiLevelType w:val="multilevel"/>
    <w:tmpl w:val="B714070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2" w15:restartNumberingAfterBreak="0">
    <w:nsid w:val="7B760ED6"/>
    <w:multiLevelType w:val="multilevel"/>
    <w:tmpl w:val="B24228E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num w:numId="1" w16cid:durableId="1129520257">
    <w:abstractNumId w:val="8"/>
  </w:num>
  <w:num w:numId="2" w16cid:durableId="1950770687">
    <w:abstractNumId w:val="7"/>
  </w:num>
  <w:num w:numId="3" w16cid:durableId="1897862314">
    <w:abstractNumId w:val="6"/>
  </w:num>
  <w:num w:numId="4" w16cid:durableId="209387689">
    <w:abstractNumId w:val="5"/>
  </w:num>
  <w:num w:numId="5" w16cid:durableId="1629820534">
    <w:abstractNumId w:val="4"/>
  </w:num>
  <w:num w:numId="6" w16cid:durableId="165026233">
    <w:abstractNumId w:val="3"/>
  </w:num>
  <w:num w:numId="7" w16cid:durableId="553926259">
    <w:abstractNumId w:val="2"/>
  </w:num>
  <w:num w:numId="8" w16cid:durableId="2077124363">
    <w:abstractNumId w:val="1"/>
  </w:num>
  <w:num w:numId="9" w16cid:durableId="363141325">
    <w:abstractNumId w:val="0"/>
  </w:num>
  <w:num w:numId="10" w16cid:durableId="1028407091">
    <w:abstractNumId w:val="18"/>
  </w:num>
  <w:num w:numId="11" w16cid:durableId="555580913">
    <w:abstractNumId w:val="15"/>
  </w:num>
  <w:num w:numId="12" w16cid:durableId="533346656">
    <w:abstractNumId w:val="20"/>
  </w:num>
  <w:num w:numId="13" w16cid:durableId="1203790523">
    <w:abstractNumId w:val="12"/>
  </w:num>
  <w:num w:numId="14" w16cid:durableId="2139108050">
    <w:abstractNumId w:val="21"/>
  </w:num>
  <w:num w:numId="15" w16cid:durableId="133184435">
    <w:abstractNumId w:val="22"/>
  </w:num>
  <w:num w:numId="16" w16cid:durableId="193813375">
    <w:abstractNumId w:val="16"/>
  </w:num>
  <w:num w:numId="17" w16cid:durableId="307629730">
    <w:abstractNumId w:val="13"/>
  </w:num>
  <w:num w:numId="18" w16cid:durableId="1795831599">
    <w:abstractNumId w:val="19"/>
  </w:num>
  <w:num w:numId="19" w16cid:durableId="654603380">
    <w:abstractNumId w:val="9"/>
  </w:num>
  <w:num w:numId="20" w16cid:durableId="1819834473">
    <w:abstractNumId w:val="10"/>
  </w:num>
  <w:num w:numId="21" w16cid:durableId="1922399863">
    <w:abstractNumId w:val="14"/>
  </w:num>
  <w:num w:numId="22" w16cid:durableId="870342406">
    <w:abstractNumId w:val="11"/>
  </w:num>
  <w:num w:numId="23" w16cid:durableId="121871010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AAB"/>
    <w:rsid w:val="001C675C"/>
    <w:rsid w:val="00447041"/>
    <w:rsid w:val="009A31D8"/>
    <w:rsid w:val="00F24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A3D48"/>
  <w15:docId w15:val="{E088086E-95D7-4E4A-BFE5-E75814DBC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4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rPr>
      <w:rFonts w:ascii="Calibri" w:hAnsi="Calibri"/>
      <w:sz w:val="20"/>
    </w:rPr>
  </w:style>
  <w:style w:type="paragraph" w:styleId="Heading1">
    <w:name w:val="heading 1"/>
    <w:basedOn w:val="Normal"/>
    <w:next w:val="Block1"/>
    <w:link w:val="Heading1Char"/>
    <w:uiPriority w:val="9"/>
    <w:qFormat/>
    <w:pPr>
      <w:keepNext/>
      <w:keepLines/>
      <w:spacing w:before="120" w:after="240" w:line="276" w:lineRule="auto"/>
      <w:jc w:val="center"/>
      <w:outlineLvl w:val="0"/>
    </w:pPr>
    <w:rPr>
      <w:b/>
      <w:sz w:val="32"/>
      <w:szCs w:val="32"/>
    </w:rPr>
  </w:style>
  <w:style w:type="paragraph" w:styleId="Heading2">
    <w:name w:val="heading 2"/>
    <w:basedOn w:val="Heading1"/>
    <w:next w:val="Block1"/>
    <w:link w:val="Heading2Char"/>
    <w:uiPriority w:val="9"/>
    <w:unhideWhenUsed/>
    <w:qFormat/>
    <w:pPr>
      <w:outlineLvl w:val="1"/>
    </w:pPr>
    <w:rPr>
      <w:rFonts w:eastAsia="Times New Roman"/>
      <w:sz w:val="28"/>
    </w:rPr>
  </w:style>
  <w:style w:type="paragraph" w:styleId="Heading3">
    <w:name w:val="heading 3"/>
    <w:basedOn w:val="Heading2"/>
    <w:next w:val="Block1"/>
    <w:link w:val="Heading3Char"/>
    <w:uiPriority w:val="9"/>
    <w:semiHidden/>
    <w:unhideWhenUsed/>
    <w:qFormat/>
    <w:pPr>
      <w:spacing w:after="220"/>
      <w:outlineLvl w:val="2"/>
    </w:pPr>
    <w:rPr>
      <w:rFonts w:eastAsiaTheme="majorEastAsia" w:cstheme="majorBidi"/>
      <w:i/>
      <w:szCs w:val="24"/>
    </w:rPr>
  </w:style>
  <w:style w:type="paragraph" w:styleId="Heading4">
    <w:name w:val="heading 4"/>
    <w:basedOn w:val="Heading3"/>
    <w:next w:val="Block1"/>
    <w:link w:val="Heading4Char"/>
    <w:uiPriority w:val="9"/>
    <w:semiHidden/>
    <w:unhideWhenUsed/>
    <w:qFormat/>
    <w:pPr>
      <w:spacing w:after="200"/>
      <w:outlineLvl w:val="3"/>
    </w:pPr>
    <w:rPr>
      <w:b w:val="0"/>
      <w:iCs/>
    </w:rPr>
  </w:style>
  <w:style w:type="paragraph" w:styleId="Heading5">
    <w:name w:val="heading 5"/>
    <w:basedOn w:val="Heading4"/>
    <w:next w:val="Block1"/>
    <w:link w:val="Heading5Char"/>
    <w:uiPriority w:val="9"/>
    <w:semiHidden/>
    <w:unhideWhenUsed/>
    <w:qFormat/>
    <w:pPr>
      <w:outlineLvl w:val="4"/>
    </w:pPr>
    <w:rPr>
      <w:b/>
      <w:i w:val="0"/>
      <w:sz w:val="26"/>
    </w:rPr>
  </w:style>
  <w:style w:type="paragraph" w:styleId="Heading6">
    <w:name w:val="heading 6"/>
    <w:basedOn w:val="Heading5"/>
    <w:next w:val="Block1"/>
    <w:link w:val="Heading6Char"/>
    <w:uiPriority w:val="9"/>
    <w:semiHidden/>
    <w:unhideWhenUsed/>
    <w:qFormat/>
    <w:pPr>
      <w:outlineLvl w:val="5"/>
    </w:pPr>
    <w:rPr>
      <w:i/>
    </w:rPr>
  </w:style>
  <w:style w:type="paragraph" w:styleId="Heading7">
    <w:name w:val="heading 7"/>
    <w:basedOn w:val="Heading6"/>
    <w:next w:val="Block1"/>
    <w:link w:val="Heading7Char"/>
    <w:uiPriority w:val="1"/>
    <w:pPr>
      <w:spacing w:after="180"/>
      <w:outlineLvl w:val="6"/>
    </w:pPr>
    <w:rPr>
      <w:b w:val="0"/>
      <w:iCs w:val="0"/>
    </w:rPr>
  </w:style>
  <w:style w:type="paragraph" w:styleId="Heading8">
    <w:name w:val="heading 8"/>
    <w:basedOn w:val="Heading7"/>
    <w:next w:val="Block1"/>
    <w:link w:val="Heading8Char"/>
    <w:uiPriority w:val="1"/>
    <w:pPr>
      <w:outlineLvl w:val="7"/>
    </w:pPr>
    <w:rPr>
      <w:b/>
      <w:i w:val="0"/>
      <w:sz w:val="24"/>
      <w:szCs w:val="21"/>
    </w:rPr>
  </w:style>
  <w:style w:type="paragraph" w:styleId="Heading9">
    <w:name w:val="heading 9"/>
    <w:basedOn w:val="Heading8"/>
    <w:next w:val="Block1"/>
    <w:link w:val="Heading9Char"/>
    <w:uiPriority w:val="1"/>
    <w:pPr>
      <w:spacing w:after="16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Heading1"/>
    <w:next w:val="Block1"/>
    <w:uiPriority w:val="1"/>
    <w:qFormat/>
    <w:pPr>
      <w:spacing w:before="180" w:after="120"/>
      <w:ind w:left="950" w:hanging="950"/>
      <w:jc w:val="left"/>
      <w:outlineLvl w:val="5"/>
    </w:pPr>
    <w:rPr>
      <w:sz w:val="24"/>
    </w:rPr>
  </w:style>
  <w:style w:type="paragraph" w:customStyle="1" w:styleId="Hang1">
    <w:name w:val="Hang 1"/>
    <w:basedOn w:val="Normal"/>
    <w:uiPriority w:val="8"/>
    <w:qFormat/>
    <w:pPr>
      <w:ind w:left="475" w:hanging="475"/>
    </w:pPr>
  </w:style>
  <w:style w:type="paragraph" w:customStyle="1" w:styleId="List1">
    <w:name w:val="List 1"/>
    <w:basedOn w:val="Hang1"/>
    <w:uiPriority w:val="5"/>
    <w:qFormat/>
  </w:style>
  <w:style w:type="paragraph" w:customStyle="1" w:styleId="Block1">
    <w:name w:val="Block 1"/>
    <w:basedOn w:val="Normal"/>
    <w:uiPriority w:val="3"/>
    <w:qFormat/>
  </w:style>
  <w:style w:type="paragraph" w:customStyle="1" w:styleId="HistoryNote">
    <w:name w:val="History Note"/>
    <w:basedOn w:val="Block1"/>
    <w:next w:val="Section"/>
    <w:uiPriority w:val="2"/>
    <w:qFormat/>
    <w:pPr>
      <w:spacing w:after="240"/>
    </w:pPr>
  </w:style>
  <w:style w:type="paragraph" w:customStyle="1" w:styleId="HeaderCenter">
    <w:name w:val="Header Center"/>
    <w:basedOn w:val="Normal"/>
    <w:qFormat/>
    <w:pPr>
      <w:spacing w:after="40"/>
      <w:jc w:val="center"/>
    </w:pPr>
  </w:style>
  <w:style w:type="paragraph" w:customStyle="1" w:styleId="FooterLeft">
    <w:name w:val="Footer Left"/>
    <w:basedOn w:val="Normal"/>
    <w:qFormat/>
    <w:pPr>
      <w:tabs>
        <w:tab w:val="right" w:pos="9360"/>
      </w:tabs>
      <w:spacing w:after="40"/>
    </w:pPr>
    <w:rPr>
      <w:sz w:val="18"/>
    </w:rPr>
  </w:style>
  <w:style w:type="paragraph" w:customStyle="1" w:styleId="FooterCenter">
    <w:name w:val="Footer Center"/>
    <w:basedOn w:val="FooterLeft"/>
    <w:qFormat/>
    <w:pPr>
      <w:jc w:val="center"/>
    </w:pPr>
  </w:style>
  <w:style w:type="character" w:customStyle="1" w:styleId="Heading1Char">
    <w:name w:val="Heading 1 Char"/>
    <w:basedOn w:val="DefaultParagraphFont"/>
    <w:link w:val="Heading1"/>
    <w:uiPriority w:val="1"/>
    <w:rPr>
      <w:rFonts w:ascii="Calibri" w:hAnsi="Calibri"/>
      <w:b/>
      <w:sz w:val="32"/>
      <w:szCs w:val="32"/>
    </w:rPr>
  </w:style>
  <w:style w:type="paragraph" w:customStyle="1" w:styleId="NoSpacing1">
    <w:name w:val="No Spacing1"/>
    <w:basedOn w:val="Normal"/>
    <w:uiPriority w:val="99"/>
    <w:unhideWhenUsed/>
    <w:pPr>
      <w:spacing w:after="0"/>
      <w:contextualSpacing/>
    </w:pPr>
  </w:style>
  <w:style w:type="character" w:customStyle="1" w:styleId="Heading2Char">
    <w:name w:val="Heading 2 Char"/>
    <w:basedOn w:val="DefaultParagraphFont"/>
    <w:link w:val="Heading2"/>
    <w:uiPriority w:val="1"/>
    <w:rPr>
      <w:rFonts w:asciiTheme="majorHAnsi" w:eastAsia="Times New Roman" w:hAnsiTheme="majorHAnsi"/>
      <w:b/>
      <w:sz w:val="28"/>
      <w:szCs w:val="32"/>
    </w:rPr>
  </w:style>
  <w:style w:type="character" w:customStyle="1" w:styleId="Heading3Char">
    <w:name w:val="Heading 3 Char"/>
    <w:basedOn w:val="DefaultParagraphFont"/>
    <w:link w:val="Heading3"/>
    <w:uiPriority w:val="1"/>
    <w:rPr>
      <w:rFonts w:asciiTheme="majorHAnsi" w:eastAsiaTheme="majorEastAsia" w:hAnsiTheme="majorHAnsi" w:cstheme="majorBidi"/>
      <w:b/>
      <w:i/>
      <w:sz w:val="28"/>
    </w:rPr>
  </w:style>
  <w:style w:type="paragraph" w:styleId="ListParagraph">
    <w:name w:val="List Paragraph"/>
    <w:basedOn w:val="Normal"/>
    <w:uiPriority w:val="98"/>
    <w:semiHidden/>
    <w:qFormat/>
    <w:pPr>
      <w:ind w:left="475" w:hanging="475"/>
    </w:pPr>
  </w:style>
  <w:style w:type="character" w:customStyle="1" w:styleId="Heading4Char">
    <w:name w:val="Heading 4 Char"/>
    <w:basedOn w:val="DefaultParagraphFont"/>
    <w:link w:val="Heading4"/>
    <w:uiPriority w:val="1"/>
    <w:rPr>
      <w:rFonts w:asciiTheme="majorHAnsi" w:eastAsiaTheme="majorEastAsia" w:hAnsiTheme="majorHAnsi" w:cstheme="majorBidi"/>
      <w:i/>
      <w:iCs/>
      <w:sz w:val="28"/>
    </w:rPr>
  </w:style>
  <w:style w:type="character" w:customStyle="1" w:styleId="Heading5Char">
    <w:name w:val="Heading 5 Char"/>
    <w:basedOn w:val="DefaultParagraphFont"/>
    <w:link w:val="Heading5"/>
    <w:uiPriority w:val="1"/>
    <w:rPr>
      <w:rFonts w:asciiTheme="majorHAnsi" w:eastAsiaTheme="majorEastAsia" w:hAnsiTheme="majorHAnsi" w:cstheme="majorBidi"/>
      <w:b/>
      <w:iCs/>
      <w:sz w:val="26"/>
    </w:rPr>
  </w:style>
  <w:style w:type="paragraph" w:customStyle="1" w:styleId="ListParagraph2">
    <w:name w:val="List Paragraph 2"/>
    <w:basedOn w:val="List1"/>
    <w:uiPriority w:val="98"/>
    <w:semiHidden/>
    <w:unhideWhenUsed/>
    <w:qFormat/>
    <w:pPr>
      <w:ind w:left="950"/>
    </w:pPr>
  </w:style>
  <w:style w:type="paragraph" w:styleId="FootnoteText">
    <w:name w:val="footnote text"/>
    <w:basedOn w:val="Normal"/>
    <w:link w:val="FootnoteTextChar"/>
    <w:uiPriority w:val="99"/>
    <w:unhideWhenUsed/>
    <w:pPr>
      <w:spacing w:after="0"/>
    </w:pPr>
    <w:rPr>
      <w:szCs w:val="20"/>
    </w:rPr>
  </w:style>
  <w:style w:type="character" w:customStyle="1" w:styleId="FootnoteTextChar">
    <w:name w:val="Footnote Text Char"/>
    <w:basedOn w:val="DefaultParagraphFont"/>
    <w:link w:val="FootnoteText"/>
    <w:uiPriority w:val="99"/>
    <w:rPr>
      <w:rFonts w:ascii="Calibri" w:hAnsi="Calibri"/>
      <w:sz w:val="20"/>
      <w:szCs w:val="20"/>
    </w:rPr>
  </w:style>
  <w:style w:type="character" w:styleId="FootnoteReference">
    <w:name w:val="footnote reference"/>
    <w:basedOn w:val="DefaultParagraphFont"/>
    <w:uiPriority w:val="99"/>
    <w:semiHidden/>
    <w:unhideWhenUsed/>
    <w:rPr>
      <w:vertAlign w:val="superscript"/>
    </w:rPr>
  </w:style>
  <w:style w:type="paragraph" w:styleId="TOC1">
    <w:name w:val="toc 1"/>
    <w:basedOn w:val="Normal"/>
    <w:next w:val="TOC2"/>
    <w:uiPriority w:val="69"/>
    <w:unhideWhenUsed/>
    <w:qFormat/>
    <w:pPr>
      <w:tabs>
        <w:tab w:val="right" w:leader="dot" w:pos="9000"/>
      </w:tabs>
      <w:spacing w:after="60" w:line="276" w:lineRule="auto"/>
      <w:ind w:left="245" w:hanging="245"/>
    </w:pPr>
  </w:style>
  <w:style w:type="paragraph" w:styleId="TOC2">
    <w:name w:val="toc 2"/>
    <w:basedOn w:val="TOC1"/>
    <w:next w:val="TOC3"/>
    <w:uiPriority w:val="69"/>
    <w:unhideWhenUsed/>
    <w:qFormat/>
    <w:pPr>
      <w:ind w:left="720"/>
    </w:pPr>
  </w:style>
  <w:style w:type="paragraph" w:styleId="TOC3">
    <w:name w:val="toc 3"/>
    <w:basedOn w:val="TOC2"/>
    <w:next w:val="TOC4"/>
    <w:uiPriority w:val="69"/>
    <w:unhideWhenUsed/>
    <w:qFormat/>
    <w:pPr>
      <w:ind w:left="1195"/>
    </w:pPr>
  </w:style>
  <w:style w:type="paragraph" w:styleId="TOC4">
    <w:name w:val="toc 4"/>
    <w:basedOn w:val="TOC3"/>
    <w:next w:val="TOC5"/>
    <w:uiPriority w:val="69"/>
    <w:unhideWhenUsed/>
    <w:qFormat/>
    <w:pPr>
      <w:ind w:left="1685"/>
    </w:pPr>
  </w:style>
  <w:style w:type="paragraph" w:styleId="Index1">
    <w:name w:val="index 1"/>
    <w:basedOn w:val="TOC1"/>
    <w:next w:val="Index2"/>
    <w:uiPriority w:val="99"/>
    <w:unhideWhenUsed/>
  </w:style>
  <w:style w:type="paragraph" w:styleId="Index2">
    <w:name w:val="index 2"/>
    <w:basedOn w:val="TOC2"/>
    <w:next w:val="Index3"/>
    <w:uiPriority w:val="99"/>
    <w:unhideWhenUsed/>
  </w:style>
  <w:style w:type="paragraph" w:styleId="Index3">
    <w:name w:val="index 3"/>
    <w:basedOn w:val="TOC3"/>
    <w:next w:val="Index4"/>
    <w:uiPriority w:val="99"/>
    <w:unhideWhenUsed/>
  </w:style>
  <w:style w:type="paragraph" w:styleId="Index4">
    <w:name w:val="index 4"/>
    <w:basedOn w:val="TOC4"/>
    <w:next w:val="Index6"/>
    <w:uiPriority w:val="99"/>
    <w:unhideWhenUsed/>
  </w:style>
  <w:style w:type="paragraph" w:styleId="TOC5">
    <w:name w:val="toc 5"/>
    <w:basedOn w:val="TOC4"/>
    <w:next w:val="TOC6"/>
    <w:uiPriority w:val="69"/>
    <w:unhideWhenUsed/>
    <w:qFormat/>
    <w:pPr>
      <w:ind w:left="2160"/>
    </w:pPr>
  </w:style>
  <w:style w:type="paragraph" w:styleId="Index5">
    <w:name w:val="index 5"/>
    <w:basedOn w:val="TOC5"/>
    <w:next w:val="Index6"/>
    <w:uiPriority w:val="99"/>
    <w:unhideWhenUsed/>
  </w:style>
  <w:style w:type="paragraph" w:styleId="TOC6">
    <w:name w:val="toc 6"/>
    <w:basedOn w:val="TOC5"/>
    <w:uiPriority w:val="69"/>
    <w:unhideWhenUsed/>
    <w:qFormat/>
    <w:pPr>
      <w:ind w:left="2635"/>
    </w:pPr>
  </w:style>
  <w:style w:type="paragraph" w:styleId="Index6">
    <w:name w:val="index 6"/>
    <w:basedOn w:val="TOC6"/>
    <w:next w:val="Index7"/>
    <w:uiPriority w:val="99"/>
    <w:unhideWhenUsed/>
  </w:style>
  <w:style w:type="paragraph" w:styleId="TOC7">
    <w:name w:val="toc 7"/>
    <w:basedOn w:val="TOC6"/>
    <w:next w:val="TOC8"/>
    <w:uiPriority w:val="69"/>
    <w:unhideWhenUsed/>
    <w:qFormat/>
    <w:pPr>
      <w:ind w:left="3125"/>
    </w:pPr>
  </w:style>
  <w:style w:type="paragraph" w:styleId="Index7">
    <w:name w:val="index 7"/>
    <w:basedOn w:val="TOC7"/>
    <w:next w:val="Index8"/>
    <w:uiPriority w:val="99"/>
    <w:unhideWhenUsed/>
  </w:style>
  <w:style w:type="paragraph" w:styleId="TOC8">
    <w:name w:val="toc 8"/>
    <w:basedOn w:val="TOC7"/>
    <w:next w:val="TOC9"/>
    <w:uiPriority w:val="69"/>
    <w:unhideWhenUsed/>
    <w:qFormat/>
    <w:pPr>
      <w:ind w:left="3600"/>
    </w:pPr>
  </w:style>
  <w:style w:type="paragraph" w:styleId="Index8">
    <w:name w:val="index 8"/>
    <w:basedOn w:val="TOC8"/>
    <w:next w:val="Index9"/>
    <w:uiPriority w:val="99"/>
    <w:unhideWhenUsed/>
  </w:style>
  <w:style w:type="paragraph" w:styleId="TOC9">
    <w:name w:val="toc 9"/>
    <w:basedOn w:val="TOC8"/>
    <w:uiPriority w:val="69"/>
    <w:unhideWhenUsed/>
    <w:qFormat/>
    <w:pPr>
      <w:ind w:left="4075"/>
    </w:pPr>
  </w:style>
  <w:style w:type="paragraph" w:styleId="Index9">
    <w:name w:val="index 9"/>
    <w:basedOn w:val="TOC9"/>
    <w:uiPriority w:val="99"/>
    <w:unhideWhenUsed/>
  </w:style>
  <w:style w:type="paragraph" w:customStyle="1" w:styleId="Paragraph1">
    <w:name w:val="Paragraph 1"/>
    <w:basedOn w:val="Normal"/>
    <w:uiPriority w:val="7"/>
    <w:qFormat/>
    <w:pPr>
      <w:ind w:firstLine="475"/>
    </w:pPr>
  </w:style>
  <w:style w:type="paragraph" w:styleId="NormalWeb">
    <w:name w:val="Normal (Web)"/>
    <w:basedOn w:val="Normal"/>
    <w:uiPriority w:val="99"/>
    <w:semiHidden/>
    <w:unhideWhenUsed/>
    <w:pPr>
      <w:spacing w:before="100" w:beforeAutospacing="1" w:after="100" w:afterAutospacing="1"/>
    </w:pPr>
    <w:rPr>
      <w:rFonts w:ascii="Verdana" w:eastAsia="Times New Roman" w:hAnsi="Verdana" w:cs="Times New Roman"/>
    </w:rPr>
  </w:style>
  <w:style w:type="paragraph" w:styleId="Title">
    <w:name w:val="Title"/>
    <w:basedOn w:val="Normal"/>
    <w:next w:val="Normal"/>
    <w:link w:val="TitleChar"/>
    <w:uiPriority w:val="10"/>
    <w:qFormat/>
    <w:pPr>
      <w:spacing w:after="0" w:line="480" w:lineRule="auto"/>
      <w:contextualSpacing/>
      <w:jc w:val="center"/>
      <w:outlineLvl w:val="0"/>
    </w:pPr>
    <w:rPr>
      <w:rFonts w:eastAsiaTheme="majorEastAsia" w:cstheme="majorBidi"/>
      <w:b/>
      <w:spacing w:val="-10"/>
      <w:kern w:val="28"/>
      <w:sz w:val="52"/>
      <w:szCs w:val="56"/>
    </w:rPr>
  </w:style>
  <w:style w:type="character" w:customStyle="1" w:styleId="TitleChar">
    <w:name w:val="Title Char"/>
    <w:basedOn w:val="DefaultParagraphFont"/>
    <w:link w:val="Title"/>
    <w:rPr>
      <w:rFonts w:ascii="Calibri" w:eastAsiaTheme="majorEastAsia" w:hAnsi="Calibri" w:cstheme="majorBidi"/>
      <w:b/>
      <w:spacing w:val="-10"/>
      <w:kern w:val="28"/>
      <w:sz w:val="52"/>
      <w:szCs w:val="56"/>
    </w:rPr>
  </w:style>
  <w:style w:type="paragraph" w:customStyle="1" w:styleId="ReferenceNote">
    <w:name w:val="Reference Note"/>
    <w:basedOn w:val="Block1"/>
    <w:next w:val="Block1"/>
    <w:uiPriority w:val="2"/>
    <w:qFormat/>
  </w:style>
  <w:style w:type="paragraph" w:styleId="List2">
    <w:name w:val="List 2"/>
    <w:basedOn w:val="List1"/>
    <w:uiPriority w:val="5"/>
    <w:qFormat/>
    <w:pPr>
      <w:ind w:left="950"/>
    </w:pPr>
  </w:style>
  <w:style w:type="paragraph" w:customStyle="1" w:styleId="Block2">
    <w:name w:val="Block 2"/>
    <w:basedOn w:val="Block1"/>
    <w:uiPriority w:val="3"/>
    <w:unhideWhenUsed/>
    <w:qFormat/>
    <w:pPr>
      <w:ind w:left="475"/>
    </w:pPr>
  </w:style>
  <w:style w:type="paragraph" w:customStyle="1" w:styleId="Block3">
    <w:name w:val="Block 3"/>
    <w:basedOn w:val="Block2"/>
    <w:uiPriority w:val="3"/>
    <w:unhideWhenUsed/>
    <w:qFormat/>
    <w:pPr>
      <w:ind w:left="950"/>
    </w:pPr>
  </w:style>
  <w:style w:type="paragraph" w:customStyle="1" w:styleId="Block4">
    <w:name w:val="Block 4"/>
    <w:basedOn w:val="Block3"/>
    <w:uiPriority w:val="3"/>
    <w:unhideWhenUsed/>
    <w:qFormat/>
    <w:pPr>
      <w:ind w:left="1440"/>
    </w:pPr>
  </w:style>
  <w:style w:type="paragraph" w:customStyle="1" w:styleId="Block5">
    <w:name w:val="Block 5"/>
    <w:basedOn w:val="Block4"/>
    <w:uiPriority w:val="3"/>
    <w:unhideWhenUsed/>
    <w:qFormat/>
    <w:pPr>
      <w:ind w:left="1915"/>
    </w:pPr>
  </w:style>
  <w:style w:type="paragraph" w:customStyle="1" w:styleId="Block6">
    <w:name w:val="Block 6"/>
    <w:basedOn w:val="Block5"/>
    <w:uiPriority w:val="3"/>
    <w:unhideWhenUsed/>
    <w:pPr>
      <w:ind w:left="2390"/>
    </w:pPr>
  </w:style>
  <w:style w:type="paragraph" w:customStyle="1" w:styleId="Block7">
    <w:name w:val="Block 7"/>
    <w:basedOn w:val="Block6"/>
    <w:uiPriority w:val="3"/>
    <w:unhideWhenUsed/>
    <w:pPr>
      <w:ind w:left="2880"/>
    </w:pPr>
  </w:style>
  <w:style w:type="paragraph" w:customStyle="1" w:styleId="Block8">
    <w:name w:val="Block 8"/>
    <w:basedOn w:val="Block7"/>
    <w:uiPriority w:val="3"/>
    <w:unhideWhenUsed/>
    <w:pPr>
      <w:ind w:left="3355"/>
    </w:pPr>
  </w:style>
  <w:style w:type="paragraph" w:customStyle="1" w:styleId="Block9">
    <w:name w:val="Block 9"/>
    <w:basedOn w:val="Block8"/>
    <w:uiPriority w:val="3"/>
    <w:unhideWhenUsed/>
    <w:pPr>
      <w:ind w:left="3830"/>
    </w:pPr>
  </w:style>
  <w:style w:type="paragraph" w:styleId="List3">
    <w:name w:val="List 3"/>
    <w:basedOn w:val="List2"/>
    <w:uiPriority w:val="5"/>
    <w:unhideWhenUsed/>
    <w:qFormat/>
    <w:pPr>
      <w:ind w:left="1425"/>
    </w:pPr>
  </w:style>
  <w:style w:type="paragraph" w:styleId="List4">
    <w:name w:val="List 4"/>
    <w:basedOn w:val="List3"/>
    <w:uiPriority w:val="5"/>
    <w:unhideWhenUsed/>
    <w:qFormat/>
    <w:pPr>
      <w:ind w:left="1915"/>
    </w:pPr>
  </w:style>
  <w:style w:type="paragraph" w:styleId="List5">
    <w:name w:val="List 5"/>
    <w:basedOn w:val="List4"/>
    <w:uiPriority w:val="5"/>
    <w:unhideWhenUsed/>
    <w:qFormat/>
    <w:pPr>
      <w:ind w:left="2865"/>
    </w:pPr>
  </w:style>
  <w:style w:type="paragraph" w:customStyle="1" w:styleId="List6">
    <w:name w:val="List 6"/>
    <w:basedOn w:val="List5"/>
    <w:uiPriority w:val="5"/>
    <w:unhideWhenUsed/>
    <w:pPr>
      <w:ind w:left="3355"/>
    </w:pPr>
  </w:style>
  <w:style w:type="paragraph" w:customStyle="1" w:styleId="List7">
    <w:name w:val="List 7"/>
    <w:basedOn w:val="List6"/>
    <w:uiPriority w:val="5"/>
    <w:unhideWhenUsed/>
    <w:pPr>
      <w:ind w:left="3830"/>
    </w:pPr>
  </w:style>
  <w:style w:type="paragraph" w:customStyle="1" w:styleId="List8">
    <w:name w:val="List 8"/>
    <w:basedOn w:val="List7"/>
    <w:uiPriority w:val="5"/>
    <w:unhideWhenUsed/>
    <w:pPr>
      <w:ind w:left="4305"/>
    </w:pPr>
  </w:style>
  <w:style w:type="paragraph" w:customStyle="1" w:styleId="List9">
    <w:name w:val="List 9"/>
    <w:basedOn w:val="List8"/>
    <w:uiPriority w:val="5"/>
    <w:unhideWhenUsed/>
    <w:pPr>
      <w:ind w:left="4795"/>
    </w:pPr>
  </w:style>
  <w:style w:type="paragraph" w:customStyle="1" w:styleId="Hang2">
    <w:name w:val="Hang 2"/>
    <w:basedOn w:val="Hang1"/>
    <w:uiPriority w:val="8"/>
    <w:unhideWhenUsed/>
    <w:qFormat/>
    <w:pPr>
      <w:ind w:left="950"/>
    </w:pPr>
  </w:style>
  <w:style w:type="paragraph" w:customStyle="1" w:styleId="Hang3">
    <w:name w:val="Hang 3"/>
    <w:basedOn w:val="Hang2"/>
    <w:uiPriority w:val="8"/>
    <w:unhideWhenUsed/>
    <w:qFormat/>
    <w:pPr>
      <w:ind w:left="1425"/>
    </w:pPr>
  </w:style>
  <w:style w:type="paragraph" w:customStyle="1" w:styleId="Hang4">
    <w:name w:val="Hang 4"/>
    <w:basedOn w:val="Hang3"/>
    <w:uiPriority w:val="8"/>
    <w:unhideWhenUsed/>
    <w:qFormat/>
    <w:pPr>
      <w:ind w:left="1915"/>
    </w:pPr>
  </w:style>
  <w:style w:type="paragraph" w:customStyle="1" w:styleId="Hang5">
    <w:name w:val="Hang 5"/>
    <w:basedOn w:val="Hang4"/>
    <w:uiPriority w:val="8"/>
    <w:unhideWhenUsed/>
    <w:qFormat/>
    <w:pPr>
      <w:ind w:left="2390"/>
    </w:pPr>
  </w:style>
  <w:style w:type="paragraph" w:customStyle="1" w:styleId="Hang6">
    <w:name w:val="Hang 6"/>
    <w:basedOn w:val="Hang5"/>
    <w:uiPriority w:val="8"/>
    <w:unhideWhenUsed/>
    <w:pPr>
      <w:ind w:left="2865"/>
    </w:pPr>
  </w:style>
  <w:style w:type="paragraph" w:customStyle="1" w:styleId="Hang7">
    <w:name w:val="Hang 7"/>
    <w:basedOn w:val="Hang6"/>
    <w:uiPriority w:val="8"/>
    <w:unhideWhenUsed/>
    <w:pPr>
      <w:ind w:left="3355"/>
    </w:pPr>
  </w:style>
  <w:style w:type="paragraph" w:customStyle="1" w:styleId="Hang8">
    <w:name w:val="Hang 8"/>
    <w:basedOn w:val="Hang7"/>
    <w:uiPriority w:val="8"/>
    <w:unhideWhenUsed/>
    <w:pPr>
      <w:ind w:left="3830"/>
    </w:pPr>
  </w:style>
  <w:style w:type="paragraph" w:customStyle="1" w:styleId="Hang9">
    <w:name w:val="Hang 9"/>
    <w:basedOn w:val="Hang8"/>
    <w:uiPriority w:val="8"/>
    <w:unhideWhenUsed/>
    <w:pPr>
      <w:ind w:left="4305"/>
    </w:pPr>
  </w:style>
  <w:style w:type="paragraph" w:customStyle="1" w:styleId="Paragraph2">
    <w:name w:val="Paragraph 2"/>
    <w:basedOn w:val="Paragraph1"/>
    <w:uiPriority w:val="7"/>
    <w:unhideWhenUsed/>
    <w:qFormat/>
    <w:pPr>
      <w:ind w:left="475"/>
    </w:pPr>
  </w:style>
  <w:style w:type="paragraph" w:customStyle="1" w:styleId="Paragraph3">
    <w:name w:val="Paragraph 3"/>
    <w:basedOn w:val="Paragraph2"/>
    <w:uiPriority w:val="7"/>
    <w:unhideWhenUsed/>
    <w:qFormat/>
    <w:pPr>
      <w:ind w:left="950"/>
    </w:pPr>
  </w:style>
  <w:style w:type="paragraph" w:customStyle="1" w:styleId="Paragraph4">
    <w:name w:val="Paragraph 4"/>
    <w:basedOn w:val="Paragraph3"/>
    <w:uiPriority w:val="7"/>
    <w:unhideWhenUsed/>
    <w:qFormat/>
    <w:pPr>
      <w:ind w:left="1440"/>
    </w:pPr>
  </w:style>
  <w:style w:type="paragraph" w:customStyle="1" w:styleId="Paragraph5">
    <w:name w:val="Paragraph 5"/>
    <w:basedOn w:val="Paragraph4"/>
    <w:uiPriority w:val="7"/>
    <w:unhideWhenUsed/>
    <w:qFormat/>
    <w:pPr>
      <w:ind w:left="1915"/>
    </w:pPr>
  </w:style>
  <w:style w:type="paragraph" w:customStyle="1" w:styleId="Paragraph6">
    <w:name w:val="Paragraph 6"/>
    <w:basedOn w:val="Paragraph5"/>
    <w:uiPriority w:val="7"/>
    <w:unhideWhenUsed/>
    <w:pPr>
      <w:ind w:left="2880"/>
    </w:pPr>
  </w:style>
  <w:style w:type="paragraph" w:customStyle="1" w:styleId="Paragraph7">
    <w:name w:val="Paragraph 7"/>
    <w:basedOn w:val="Paragraph6"/>
    <w:uiPriority w:val="7"/>
    <w:unhideWhenUsed/>
    <w:pPr>
      <w:ind w:left="3355"/>
    </w:pPr>
  </w:style>
  <w:style w:type="paragraph" w:customStyle="1" w:styleId="Paragraph8">
    <w:name w:val="Paragraph 8"/>
    <w:basedOn w:val="Paragraph7"/>
    <w:uiPriority w:val="7"/>
    <w:unhideWhenUsed/>
    <w:pPr>
      <w:ind w:left="3830"/>
    </w:pPr>
  </w:style>
  <w:style w:type="paragraph" w:customStyle="1" w:styleId="Paragraph9">
    <w:name w:val="Paragraph 9"/>
    <w:basedOn w:val="Paragraph8"/>
    <w:uiPriority w:val="7"/>
    <w:unhideWhenUsed/>
    <w:pPr>
      <w:ind w:left="4320"/>
    </w:pPr>
  </w:style>
  <w:style w:type="character" w:customStyle="1" w:styleId="Heading6Char">
    <w:name w:val="Heading 6 Char"/>
    <w:basedOn w:val="DefaultParagraphFont"/>
    <w:link w:val="Heading6"/>
    <w:uiPriority w:val="1"/>
    <w:rPr>
      <w:rFonts w:asciiTheme="majorHAnsi" w:eastAsiaTheme="majorEastAsia" w:hAnsiTheme="majorHAnsi" w:cstheme="majorBidi"/>
      <w:b/>
      <w:i/>
      <w:iCs/>
      <w:sz w:val="26"/>
    </w:rPr>
  </w:style>
  <w:style w:type="character" w:customStyle="1" w:styleId="Heading8Char">
    <w:name w:val="Heading 8 Char"/>
    <w:basedOn w:val="DefaultParagraphFont"/>
    <w:link w:val="Heading8"/>
    <w:uiPriority w:val="1"/>
    <w:rPr>
      <w:rFonts w:ascii="Calibri" w:eastAsiaTheme="majorEastAsia" w:hAnsi="Calibri" w:cstheme="majorBidi"/>
      <w:b/>
      <w:szCs w:val="21"/>
    </w:rPr>
  </w:style>
  <w:style w:type="character" w:customStyle="1" w:styleId="Heading7Char">
    <w:name w:val="Heading 7 Char"/>
    <w:basedOn w:val="DefaultParagraphFont"/>
    <w:link w:val="Heading7"/>
    <w:uiPriority w:val="1"/>
    <w:rPr>
      <w:rFonts w:asciiTheme="majorHAnsi" w:eastAsiaTheme="majorEastAsia" w:hAnsiTheme="majorHAnsi" w:cstheme="majorBidi"/>
      <w:i/>
      <w:sz w:val="26"/>
    </w:rPr>
  </w:style>
  <w:style w:type="character" w:customStyle="1" w:styleId="Heading9Char">
    <w:name w:val="Heading 9 Char"/>
    <w:basedOn w:val="DefaultParagraphFont"/>
    <w:link w:val="Heading9"/>
    <w:uiPriority w:val="1"/>
    <w:rPr>
      <w:rFonts w:ascii="Calibri" w:eastAsiaTheme="majorEastAsia" w:hAnsi="Calibri" w:cstheme="majorBidi"/>
      <w:b/>
      <w:i/>
      <w:iCs/>
      <w:szCs w:val="21"/>
    </w:rPr>
  </w:style>
  <w:style w:type="paragraph" w:customStyle="1" w:styleId="Subsect1">
    <w:name w:val="Subsect 1"/>
    <w:basedOn w:val="Section"/>
    <w:next w:val="Block1"/>
    <w:uiPriority w:val="1"/>
    <w:qFormat/>
    <w:pPr>
      <w:outlineLvl w:val="6"/>
    </w:pPr>
    <w:rPr>
      <w:u w:val="single"/>
    </w:rPr>
  </w:style>
  <w:style w:type="paragraph" w:customStyle="1" w:styleId="Subsect2">
    <w:name w:val="Subsect 2"/>
    <w:basedOn w:val="Subsect1"/>
    <w:next w:val="Block1"/>
    <w:uiPriority w:val="1"/>
    <w:qFormat/>
    <w:pPr>
      <w:outlineLvl w:val="7"/>
    </w:pPr>
    <w:rPr>
      <w:i/>
    </w:rPr>
  </w:style>
  <w:style w:type="paragraph" w:customStyle="1" w:styleId="Subsect3">
    <w:name w:val="Subsect 3"/>
    <w:basedOn w:val="Subsect2"/>
    <w:next w:val="Block1"/>
    <w:uiPriority w:val="1"/>
    <w:qFormat/>
    <w:pPr>
      <w:outlineLvl w:val="8"/>
    </w:pPr>
    <w:rPr>
      <w:b w:val="0"/>
      <w:i w:val="0"/>
    </w:rPr>
  </w:style>
  <w:style w:type="table" w:customStyle="1" w:styleId="NormalTable3d78da7d-38cb-4265-92e2-4df6a38df5e2">
    <w:name w:val="Normal Table_3d78da7d-38cb-4265-92e2-4df6a38df5e2"/>
    <w:uiPriority w:val="99"/>
    <w:semiHidden/>
    <w:unhideWhenUsed/>
    <w:tblPr>
      <w:tblInd w:w="0" w:type="dxa"/>
      <w:tblCellMar>
        <w:top w:w="0" w:type="dxa"/>
        <w:left w:w="108" w:type="dxa"/>
        <w:bottom w:w="0" w:type="dxa"/>
        <w:right w:w="108" w:type="dxa"/>
      </w:tblCellMar>
    </w:tblPr>
  </w:style>
  <w:style w:type="table" w:styleId="TableGrid">
    <w:name w:val="Table Grid"/>
    <w:basedOn w:val="NormalTable3d78da7d-38cb-4265-92e2-4df6a38df5e2"/>
    <w:uiPriority w:val="3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ageCaptionBelowLeft">
    <w:name w:val="Image Caption Below Left"/>
    <w:basedOn w:val="Block1"/>
    <w:next w:val="Block1"/>
    <w:qFormat/>
    <w:pPr>
      <w:widowControl w:val="0"/>
    </w:pPr>
    <w:rPr>
      <w:b/>
    </w:rPr>
  </w:style>
  <w:style w:type="paragraph" w:customStyle="1" w:styleId="ImageCaptionBelowCenter">
    <w:name w:val="Image Caption Below Center"/>
    <w:basedOn w:val="ImageCaptionBelowLeft"/>
    <w:next w:val="Block1"/>
    <w:pPr>
      <w:jc w:val="center"/>
    </w:pPr>
  </w:style>
  <w:style w:type="paragraph" w:customStyle="1" w:styleId="ImageLeft">
    <w:name w:val="Image Left"/>
    <w:next w:val="Block1"/>
    <w:qFormat/>
    <w:pPr>
      <w:jc w:val="left"/>
    </w:pPr>
    <w:rPr>
      <w:rFonts w:ascii="Calibri" w:hAnsi="Calibri"/>
    </w:rPr>
  </w:style>
  <w:style w:type="paragraph" w:customStyle="1" w:styleId="ImageCenter">
    <w:name w:val="Image Center"/>
    <w:basedOn w:val="ImageLeft"/>
    <w:next w:val="Block1"/>
    <w:qFormat/>
    <w:pPr>
      <w:jc w:val="center"/>
    </w:pPr>
  </w:style>
  <w:style w:type="paragraph" w:customStyle="1" w:styleId="ImageCaptionAboveLeft">
    <w:name w:val="Image Caption Above Left"/>
    <w:basedOn w:val="Block1"/>
    <w:next w:val="Block1"/>
    <w:qFormat/>
    <w:pPr>
      <w:keepNext/>
    </w:pPr>
    <w:rPr>
      <w:b/>
    </w:rPr>
  </w:style>
  <w:style w:type="paragraph" w:customStyle="1" w:styleId="ImageCaptionBelowRight">
    <w:name w:val="Image Caption Below Right"/>
    <w:basedOn w:val="ImageCaptionBelowLeft"/>
    <w:next w:val="Block1"/>
    <w:qFormat/>
    <w:pPr>
      <w:jc w:val="right"/>
    </w:pPr>
  </w:style>
  <w:style w:type="paragraph" w:customStyle="1" w:styleId="ImageRight">
    <w:name w:val="Image Right"/>
    <w:basedOn w:val="ImageLeft"/>
    <w:next w:val="Block1"/>
    <w:qFormat/>
    <w:pPr>
      <w:jc w:val="right"/>
    </w:pPr>
  </w:style>
  <w:style w:type="character" w:styleId="Hyperlink">
    <w:name w:val="Hyperlink"/>
    <w:basedOn w:val="DefaultParagraphFont"/>
    <w:uiPriority w:val="99"/>
    <w:unhideWhenUsed/>
    <w:rPr>
      <w:color w:val="4472C4"/>
      <w:u w:val="none"/>
    </w:rPr>
  </w:style>
  <w:style w:type="paragraph" w:customStyle="1" w:styleId="BlockCenter">
    <w:name w:val="Block Center"/>
    <w:basedOn w:val="Block1"/>
    <w:qFormat/>
    <w:pPr>
      <w:jc w:val="center"/>
    </w:pPr>
  </w:style>
  <w:style w:type="paragraph" w:styleId="BodyText">
    <w:name w:val="Body Text"/>
    <w:basedOn w:val="Normal"/>
    <w:link w:val="BodyTextChar"/>
    <w:uiPriority w:val="99"/>
    <w:semiHidden/>
  </w:style>
  <w:style w:type="character" w:customStyle="1" w:styleId="BodyTextChar">
    <w:name w:val="Body Text Char"/>
    <w:basedOn w:val="DefaultParagraphFont"/>
    <w:link w:val="BodyText"/>
    <w:uiPriority w:val="99"/>
    <w:semiHidden/>
    <w:rPr>
      <w:rFonts w:ascii="Calibri" w:hAnsi="Calibri"/>
      <w:sz w:val="20"/>
    </w:rPr>
  </w:style>
  <w:style w:type="paragraph" w:styleId="List">
    <w:name w:val="List"/>
    <w:basedOn w:val="Normal"/>
    <w:uiPriority w:val="99"/>
    <w:semiHidden/>
    <w:unhideWhenUsed/>
    <w:pPr>
      <w:ind w:left="360" w:hanging="360"/>
      <w:contextualSpacing/>
    </w:pPr>
  </w:style>
  <w:style w:type="paragraph" w:styleId="ListBullet">
    <w:name w:val="List Bullet"/>
    <w:basedOn w:val="Normal"/>
    <w:uiPriority w:val="99"/>
    <w:semiHidden/>
    <w:unhideWhenUsed/>
    <w:qFormat/>
    <w:pPr>
      <w:numPr>
        <w:numId w:val="1"/>
      </w:numPr>
      <w:contextualSpacing/>
    </w:pPr>
  </w:style>
  <w:style w:type="paragraph" w:styleId="ListContinue">
    <w:name w:val="List Continue"/>
    <w:basedOn w:val="Normal"/>
    <w:uiPriority w:val="99"/>
    <w:semiHidden/>
    <w:unhideWhenUsed/>
    <w:pPr>
      <w:ind w:left="360"/>
      <w:contextualSpacing/>
    </w:pPr>
  </w:style>
  <w:style w:type="paragraph" w:customStyle="1" w:styleId="Block1Center">
    <w:name w:val="Block 1 Center"/>
    <w:basedOn w:val="Block1"/>
    <w:qFormat/>
    <w:pPr>
      <w:jc w:val="center"/>
    </w:pPr>
  </w:style>
  <w:style w:type="paragraph" w:customStyle="1" w:styleId="Block2Center">
    <w:name w:val="Block 2 Center"/>
    <w:basedOn w:val="Block2"/>
    <w:qFormat/>
    <w:pPr>
      <w:jc w:val="center"/>
    </w:pPr>
  </w:style>
  <w:style w:type="paragraph" w:customStyle="1" w:styleId="Block3Center">
    <w:name w:val="Block 3 Center"/>
    <w:basedOn w:val="Block3"/>
    <w:qFormat/>
    <w:pPr>
      <w:jc w:val="center"/>
    </w:pPr>
  </w:style>
  <w:style w:type="paragraph" w:customStyle="1" w:styleId="Block4Center">
    <w:name w:val="Block 4 Center"/>
    <w:basedOn w:val="Block4"/>
    <w:qFormat/>
    <w:pPr>
      <w:jc w:val="center"/>
    </w:pPr>
  </w:style>
  <w:style w:type="paragraph" w:customStyle="1" w:styleId="Block5Center">
    <w:name w:val="Block 5 Center"/>
    <w:basedOn w:val="Block5"/>
    <w:qFormat/>
    <w:pPr>
      <w:jc w:val="center"/>
    </w:pPr>
  </w:style>
  <w:style w:type="paragraph" w:customStyle="1" w:styleId="Block6Center">
    <w:name w:val="Block 6 Center"/>
    <w:basedOn w:val="Block6"/>
    <w:qFormat/>
    <w:pPr>
      <w:jc w:val="center"/>
    </w:pPr>
  </w:style>
  <w:style w:type="paragraph" w:customStyle="1" w:styleId="Block7Center">
    <w:name w:val="Block 7 Center"/>
    <w:basedOn w:val="Block7"/>
    <w:qFormat/>
    <w:pPr>
      <w:jc w:val="center"/>
    </w:pPr>
  </w:style>
  <w:style w:type="paragraph" w:customStyle="1" w:styleId="Block8Center">
    <w:name w:val="Block 8 Center"/>
    <w:basedOn w:val="Block8"/>
    <w:qFormat/>
    <w:pPr>
      <w:jc w:val="center"/>
    </w:pPr>
  </w:style>
  <w:style w:type="paragraph" w:customStyle="1" w:styleId="Block9Center">
    <w:name w:val="Block 9 Center"/>
    <w:basedOn w:val="Block9"/>
    <w:qFormat/>
    <w:pPr>
      <w:jc w:val="center"/>
    </w:pPr>
  </w:style>
  <w:style w:type="paragraph" w:styleId="ListNumber">
    <w:name w:val="List Number"/>
    <w:basedOn w:val="Normal"/>
    <w:uiPriority w:val="99"/>
    <w:semiHidden/>
    <w:unhideWhenUsed/>
    <w:pPr>
      <w:numPr>
        <w:numId w:val="2"/>
      </w:numPr>
      <w:contextualSpacing/>
    </w:pPr>
  </w:style>
  <w:style w:type="paragraph" w:styleId="TableofFigures">
    <w:name w:val="table of figures"/>
    <w:basedOn w:val="Normal"/>
    <w:next w:val="Normal"/>
    <w:uiPriority w:val="99"/>
    <w:semiHidden/>
    <w:unhideWhenUsed/>
    <w:pPr>
      <w:spacing w:after="0"/>
    </w:pPr>
  </w:style>
  <w:style w:type="paragraph" w:styleId="Subtitle">
    <w:name w:val="Subtitle"/>
    <w:basedOn w:val="Normal"/>
    <w:next w:val="Normal"/>
    <w:link w:val="SubtitleChar"/>
    <w:uiPriority w:val="11"/>
    <w:qFormat/>
    <w:pPr>
      <w:numPr>
        <w:ilvl w:val="1"/>
      </w:numPr>
      <w:spacing w:after="160"/>
    </w:pPr>
    <w:rPr>
      <w:rFonts w:eastAsiaTheme="minorEastAsia"/>
      <w:color w:val="5A5A5A"/>
      <w:spacing w:val="15"/>
      <w:sz w:val="22"/>
      <w:szCs w:val="22"/>
    </w:rPr>
  </w:style>
  <w:style w:type="character" w:customStyle="1" w:styleId="SubtitleChar">
    <w:name w:val="Subtitle Char"/>
    <w:basedOn w:val="DefaultParagraphFont"/>
    <w:link w:val="Subtitle"/>
    <w:uiPriority w:val="87"/>
    <w:semiHidden/>
    <w:rPr>
      <w:rFonts w:ascii="Calibri" w:eastAsiaTheme="minorEastAsia" w:hAnsi="Calibri"/>
      <w:color w:val="5A5A5A"/>
      <w:spacing w:val="15"/>
      <w:sz w:val="22"/>
      <w:szCs w:val="22"/>
    </w:rPr>
  </w:style>
  <w:style w:type="paragraph" w:styleId="Footer">
    <w:name w:val="footer"/>
    <w:basedOn w:val="Normal"/>
    <w:link w:val="FooterChar"/>
    <w:uiPriority w:val="99"/>
    <w:semiHidden/>
    <w:unhideWhenUsed/>
    <w:pPr>
      <w:tabs>
        <w:tab w:val="center" w:pos="4680"/>
        <w:tab w:val="right" w:pos="9360"/>
      </w:tabs>
      <w:spacing w:before="0" w:after="0"/>
    </w:pPr>
  </w:style>
  <w:style w:type="character" w:customStyle="1" w:styleId="FooterChar">
    <w:name w:val="Footer Char"/>
    <w:basedOn w:val="DefaultParagraphFont"/>
    <w:link w:val="Footer"/>
    <w:uiPriority w:val="99"/>
    <w:semiHidden/>
    <w:rPr>
      <w:rFonts w:ascii="Calibri" w:hAnsi="Calibri"/>
      <w:sz w:val="20"/>
    </w:rPr>
  </w:style>
  <w:style w:type="paragraph" w:styleId="BlockText">
    <w:name w:val="Block Text"/>
    <w:basedOn w:val="Normal"/>
    <w:uiPriority w:val="99"/>
    <w:semiHidden/>
    <w:pPr>
      <w:pBdr>
        <w:top w:val="single" w:sz="2" w:space="10" w:color="4472C4"/>
        <w:left w:val="single" w:sz="2" w:space="10" w:color="4472C4"/>
        <w:bottom w:val="single" w:sz="2" w:space="10" w:color="4472C4"/>
        <w:right w:val="single" w:sz="2" w:space="10" w:color="4472C4"/>
      </w:pBdr>
      <w:ind w:left="1152" w:right="1152"/>
    </w:pPr>
    <w:rPr>
      <w:rFonts w:eastAsiaTheme="minorEastAsia"/>
      <w:i/>
      <w:iCs/>
      <w:color w:val="4472C4"/>
    </w:rPr>
  </w:style>
  <w:style w:type="paragraph" w:styleId="BodyText2">
    <w:name w:val="Body Text 2"/>
    <w:basedOn w:val="Normal"/>
    <w:link w:val="BodyText2Char"/>
    <w:uiPriority w:val="99"/>
    <w:semiHidden/>
    <w:pPr>
      <w:spacing w:line="480" w:lineRule="auto"/>
    </w:pPr>
  </w:style>
  <w:style w:type="character" w:customStyle="1" w:styleId="BodyText2Char">
    <w:name w:val="Body Text 2 Char"/>
    <w:basedOn w:val="DefaultParagraphFont"/>
    <w:link w:val="BodyText2"/>
    <w:uiPriority w:val="99"/>
    <w:semiHidden/>
    <w:rPr>
      <w:rFonts w:ascii="Calibri" w:hAnsi="Calibri"/>
      <w:sz w:val="20"/>
    </w:rPr>
  </w:style>
  <w:style w:type="paragraph" w:styleId="BodyText3">
    <w:name w:val="Body Text 3"/>
    <w:basedOn w:val="Normal"/>
    <w:link w:val="BodyText3Char"/>
    <w:uiPriority w:val="99"/>
    <w:semiHidden/>
    <w:rPr>
      <w:sz w:val="16"/>
      <w:szCs w:val="16"/>
    </w:rPr>
  </w:style>
  <w:style w:type="character" w:customStyle="1" w:styleId="BodyText3Char">
    <w:name w:val="Body Text 3 Char"/>
    <w:basedOn w:val="DefaultParagraphFont"/>
    <w:link w:val="BodyText3"/>
    <w:uiPriority w:val="99"/>
    <w:semiHidden/>
    <w:rPr>
      <w:rFonts w:ascii="Calibri" w:hAnsi="Calibri"/>
      <w:sz w:val="16"/>
      <w:szCs w:val="16"/>
    </w:rPr>
  </w:style>
  <w:style w:type="paragraph" w:styleId="BodyTextFirstIndent">
    <w:name w:val="Body Text First Indent"/>
    <w:basedOn w:val="BodyText"/>
    <w:link w:val="BodyTextFirstIndentChar"/>
    <w:uiPriority w:val="99"/>
    <w:semiHidden/>
    <w:pPr>
      <w:ind w:firstLine="360"/>
    </w:pPr>
  </w:style>
  <w:style w:type="character" w:customStyle="1" w:styleId="BodyTextFirstIndentChar">
    <w:name w:val="Body Text First Indent Char"/>
    <w:basedOn w:val="BodyTextChar"/>
    <w:link w:val="BodyTextFirstIndent"/>
    <w:uiPriority w:val="99"/>
    <w:semiHidden/>
    <w:rPr>
      <w:rFonts w:ascii="Calibri" w:hAnsi="Calibri"/>
      <w:sz w:val="20"/>
    </w:rPr>
  </w:style>
  <w:style w:type="paragraph" w:styleId="BodyTextIndent">
    <w:name w:val="Body Text Indent"/>
    <w:basedOn w:val="Normal"/>
    <w:link w:val="BodyTextIndentChar"/>
    <w:uiPriority w:val="99"/>
    <w:semiHidden/>
    <w:pPr>
      <w:ind w:left="360"/>
    </w:pPr>
  </w:style>
  <w:style w:type="character" w:customStyle="1" w:styleId="BodyTextIndentChar">
    <w:name w:val="Body Text Indent Char"/>
    <w:basedOn w:val="DefaultParagraphFont"/>
    <w:link w:val="BodyTextIndent"/>
    <w:uiPriority w:val="99"/>
    <w:semiHidden/>
    <w:rPr>
      <w:rFonts w:ascii="Calibri" w:hAnsi="Calibri"/>
      <w:sz w:val="20"/>
    </w:rPr>
  </w:style>
  <w:style w:type="paragraph" w:styleId="BodyTextFirstIndent2">
    <w:name w:val="Body Text First Indent 2"/>
    <w:basedOn w:val="BodyTextIndent"/>
    <w:link w:val="BodyTextFirstIndent2Char"/>
    <w:uiPriority w:val="99"/>
    <w:semiHidden/>
    <w:pPr>
      <w:ind w:firstLine="360"/>
    </w:pPr>
  </w:style>
  <w:style w:type="character" w:customStyle="1" w:styleId="BodyTextFirstIndent2Char">
    <w:name w:val="Body Text First Indent 2 Char"/>
    <w:basedOn w:val="BodyTextIndentChar"/>
    <w:link w:val="BodyTextFirstIndent2"/>
    <w:uiPriority w:val="99"/>
    <w:semiHidden/>
    <w:rPr>
      <w:rFonts w:ascii="Calibri" w:hAnsi="Calibri"/>
      <w:sz w:val="20"/>
    </w:rPr>
  </w:style>
  <w:style w:type="paragraph" w:styleId="BodyTextIndent2">
    <w:name w:val="Body Text Indent 2"/>
    <w:basedOn w:val="Normal"/>
    <w:link w:val="BodyTextIndent2Char"/>
    <w:uiPriority w:val="99"/>
    <w:semiHidden/>
    <w:pPr>
      <w:spacing w:line="480" w:lineRule="auto"/>
      <w:ind w:left="360"/>
    </w:pPr>
  </w:style>
  <w:style w:type="character" w:customStyle="1" w:styleId="BodyTextIndent2Char">
    <w:name w:val="Body Text Indent 2 Char"/>
    <w:basedOn w:val="DefaultParagraphFont"/>
    <w:link w:val="BodyTextIndent2"/>
    <w:uiPriority w:val="99"/>
    <w:semiHidden/>
    <w:rPr>
      <w:rFonts w:ascii="Calibri" w:hAnsi="Calibri"/>
      <w:sz w:val="20"/>
    </w:rPr>
  </w:style>
  <w:style w:type="paragraph" w:styleId="BodyTextIndent3">
    <w:name w:val="Body Text Indent 3"/>
    <w:basedOn w:val="Normal"/>
    <w:link w:val="BodyTextIndent3Char"/>
    <w:uiPriority w:val="99"/>
    <w:semiHidden/>
    <w:pPr>
      <w:ind w:left="360"/>
    </w:pPr>
    <w:rPr>
      <w:sz w:val="16"/>
      <w:szCs w:val="16"/>
    </w:rPr>
  </w:style>
  <w:style w:type="character" w:customStyle="1" w:styleId="BodyTextIndent3Char">
    <w:name w:val="Body Text Indent 3 Char"/>
    <w:basedOn w:val="DefaultParagraphFont"/>
    <w:link w:val="BodyTextIndent3"/>
    <w:uiPriority w:val="99"/>
    <w:semiHidden/>
    <w:rPr>
      <w:rFonts w:ascii="Calibri" w:hAnsi="Calibri"/>
      <w:sz w:val="16"/>
      <w:szCs w:val="16"/>
    </w:rPr>
  </w:style>
  <w:style w:type="paragraph" w:styleId="Caption">
    <w:name w:val="caption"/>
    <w:basedOn w:val="Normal"/>
    <w:next w:val="Normal"/>
    <w:uiPriority w:val="35"/>
    <w:semiHidden/>
    <w:unhideWhenUsed/>
    <w:qFormat/>
    <w:pPr>
      <w:spacing w:before="0" w:after="200"/>
    </w:pPr>
    <w:rPr>
      <w:i/>
      <w:iCs/>
      <w:color w:val="44546A"/>
      <w:sz w:val="18"/>
      <w:szCs w:val="18"/>
    </w:rPr>
  </w:style>
  <w:style w:type="paragraph" w:styleId="Closing">
    <w:name w:val="Closing"/>
    <w:basedOn w:val="Normal"/>
    <w:link w:val="ClosingChar"/>
    <w:uiPriority w:val="99"/>
    <w:semiHidden/>
    <w:pPr>
      <w:spacing w:before="0" w:after="0"/>
      <w:ind w:left="4320"/>
    </w:pPr>
  </w:style>
  <w:style w:type="character" w:customStyle="1" w:styleId="ClosingChar">
    <w:name w:val="Closing Char"/>
    <w:basedOn w:val="DefaultParagraphFont"/>
    <w:link w:val="Closing"/>
    <w:uiPriority w:val="99"/>
    <w:semiHidden/>
    <w:rPr>
      <w:rFonts w:ascii="Calibri" w:hAnsi="Calibri"/>
      <w:sz w:val="20"/>
    </w:rPr>
  </w:style>
  <w:style w:type="paragraph" w:customStyle="1" w:styleId="CommentText1">
    <w:name w:val="Comment Text1"/>
    <w:basedOn w:val="Normal"/>
    <w:link w:val="CommentTextChar"/>
    <w:uiPriority w:val="99"/>
    <w:semiHidden/>
    <w:unhideWhenUsed/>
    <w:rPr>
      <w:szCs w:val="20"/>
    </w:rPr>
  </w:style>
  <w:style w:type="character" w:customStyle="1" w:styleId="CommentTextChar">
    <w:name w:val="Comment Text Char"/>
    <w:basedOn w:val="DefaultParagraphFont"/>
    <w:link w:val="CommentText1"/>
    <w:uiPriority w:val="99"/>
    <w:semiHidden/>
    <w:rPr>
      <w:rFonts w:ascii="Calibri" w:hAnsi="Calibri"/>
      <w:sz w:val="20"/>
      <w:szCs w:val="20"/>
    </w:rPr>
  </w:style>
  <w:style w:type="paragraph" w:customStyle="1" w:styleId="CommentSubject1">
    <w:name w:val="Comment Subject1"/>
    <w:basedOn w:val="CommentText1"/>
    <w:next w:val="CommentText1"/>
    <w:link w:val="CommentSubjectChar"/>
    <w:uiPriority w:val="99"/>
    <w:semiHidden/>
    <w:unhideWhenUsed/>
    <w:rPr>
      <w:b/>
      <w:bCs/>
    </w:rPr>
  </w:style>
  <w:style w:type="character" w:customStyle="1" w:styleId="CommentSubjectChar">
    <w:name w:val="Comment Subject Char"/>
    <w:basedOn w:val="CommentTextChar"/>
    <w:link w:val="CommentSubject1"/>
    <w:uiPriority w:val="99"/>
    <w:semiHidden/>
    <w:rPr>
      <w:rFonts w:ascii="Calibri" w:hAnsi="Calibri"/>
      <w:b/>
      <w:bCs/>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ascii="Calibri" w:hAnsi="Calibri"/>
      <w:sz w:val="20"/>
    </w:rPr>
  </w:style>
  <w:style w:type="character" w:customStyle="1" w:styleId="BookTitle1">
    <w:name w:val="Book Title1"/>
    <w:basedOn w:val="DefaultParagraphFont"/>
    <w:uiPriority w:val="84"/>
    <w:semiHidden/>
    <w:unhideWhenUsed/>
    <w:qFormat/>
    <w:rPr>
      <w:b/>
      <w:bCs/>
      <w:i/>
      <w:iCs/>
      <w:spacing w:val="5"/>
    </w:rPr>
  </w:style>
  <w:style w:type="character" w:customStyle="1" w:styleId="CommentReference1">
    <w:name w:val="Comment Reference1"/>
    <w:basedOn w:val="DefaultParagraphFont"/>
    <w:uiPriority w:val="99"/>
    <w:semiHidden/>
    <w:unhideWhenUsed/>
    <w:rPr>
      <w:sz w:val="16"/>
      <w:szCs w:val="16"/>
    </w:rPr>
  </w:style>
  <w:style w:type="paragraph" w:styleId="DocumentMap">
    <w:name w:val="Document Map"/>
    <w:basedOn w:val="Normal"/>
    <w:link w:val="DocumentMapChar"/>
    <w:uiPriority w:val="99"/>
    <w:semiHidden/>
    <w:unhideWhenUsed/>
    <w:pPr>
      <w:spacing w:before="0" w:after="0"/>
    </w:pPr>
    <w:rPr>
      <w:rFonts w:cs="Calibri"/>
      <w:sz w:val="16"/>
      <w:szCs w:val="16"/>
    </w:rPr>
  </w:style>
  <w:style w:type="character" w:customStyle="1" w:styleId="DocumentMapChar">
    <w:name w:val="Document Map Char"/>
    <w:basedOn w:val="DefaultParagraphFont"/>
    <w:link w:val="DocumentMap"/>
    <w:uiPriority w:val="99"/>
    <w:semiHidden/>
    <w:rPr>
      <w:rFonts w:ascii="Calibri" w:hAnsi="Calibri" w:cs="Calibri"/>
      <w:sz w:val="16"/>
      <w:szCs w:val="16"/>
    </w:rPr>
  </w:style>
  <w:style w:type="paragraph" w:styleId="E-mailSignature">
    <w:name w:val="E-mail Signature"/>
    <w:basedOn w:val="Normal"/>
    <w:link w:val="E-mailSignatureChar"/>
    <w:uiPriority w:val="99"/>
    <w:semiHidden/>
    <w:unhideWhenUsed/>
    <w:pPr>
      <w:spacing w:before="0" w:after="0"/>
    </w:pPr>
  </w:style>
  <w:style w:type="character" w:customStyle="1" w:styleId="E-mailSignatureChar">
    <w:name w:val="E-mail Signature Char"/>
    <w:basedOn w:val="DefaultParagraphFont"/>
    <w:link w:val="E-mailSignature"/>
    <w:uiPriority w:val="99"/>
    <w:semiHidden/>
    <w:rPr>
      <w:rFonts w:ascii="Calibri" w:hAnsi="Calibri"/>
      <w:sz w:val="20"/>
    </w:rPr>
  </w:style>
  <w:style w:type="character" w:styleId="Emphasis">
    <w:name w:val="Emphasis"/>
    <w:basedOn w:val="DefaultParagraphFont"/>
    <w:uiPriority w:val="11"/>
    <w:semiHidden/>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before="0" w:after="0"/>
    </w:pPr>
    <w:rPr>
      <w:szCs w:val="20"/>
    </w:rPr>
  </w:style>
  <w:style w:type="character" w:customStyle="1" w:styleId="EndnoteTextChar">
    <w:name w:val="Endnote Text Char"/>
    <w:basedOn w:val="DefaultParagraphFont"/>
    <w:link w:val="EndnoteText"/>
    <w:uiPriority w:val="99"/>
    <w:semiHidden/>
    <w:rPr>
      <w:rFonts w:ascii="Calibri" w:hAnsi="Calibri"/>
      <w:sz w:val="20"/>
      <w:szCs w:val="20"/>
    </w:rPr>
  </w:style>
  <w:style w:type="paragraph" w:customStyle="1" w:styleId="EnvelopeAddress1">
    <w:name w:val="Envelope Address1"/>
    <w:basedOn w:val="Normal"/>
    <w:uiPriority w:val="99"/>
    <w:semiHidden/>
    <w:unhideWhenUsed/>
    <w:pPr>
      <w:framePr w:dropCap="none" w:lines="1" w:w="7920" w:h="1980" w:hRule="exact" w:hSpace="180" w:wrap="auto" w:hAnchor="page" w:xAlign="center" w:yAlign="bottom"/>
      <w:spacing w:before="0" w:after="0"/>
      <w:ind w:left="2880"/>
    </w:pPr>
    <w:rPr>
      <w:rFonts w:asciiTheme="majorHAnsi" w:eastAsiaTheme="majorEastAsia" w:hAnsiTheme="majorHAnsi" w:cstheme="majorBidi"/>
      <w:sz w:val="24"/>
    </w:rPr>
  </w:style>
  <w:style w:type="paragraph" w:customStyle="1" w:styleId="EnvelopeReturn1">
    <w:name w:val="Envelope Return1"/>
    <w:basedOn w:val="Normal"/>
    <w:uiPriority w:val="99"/>
    <w:semiHidden/>
    <w:unhideWhenUsed/>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954F72"/>
      <w:u w:val="single"/>
    </w:rPr>
  </w:style>
  <w:style w:type="paragraph" w:styleId="Header">
    <w:name w:val="header"/>
    <w:basedOn w:val="Normal"/>
    <w:link w:val="HeaderChar"/>
    <w:uiPriority w:val="99"/>
    <w:semiHidden/>
    <w:unhideWhenUsed/>
    <w:pPr>
      <w:tabs>
        <w:tab w:val="center" w:pos="4680"/>
        <w:tab w:val="right" w:pos="9360"/>
      </w:tabs>
      <w:spacing w:before="0" w:after="0"/>
    </w:pPr>
  </w:style>
  <w:style w:type="character" w:customStyle="1" w:styleId="HeaderChar">
    <w:name w:val="Header Char"/>
    <w:basedOn w:val="DefaultParagraphFont"/>
    <w:link w:val="Header"/>
    <w:uiPriority w:val="99"/>
    <w:semiHidden/>
    <w:rPr>
      <w:rFonts w:ascii="Calibri" w:hAnsi="Calibri"/>
      <w:sz w:val="20"/>
    </w:rPr>
  </w:style>
  <w:style w:type="paragraph" w:styleId="NoteHeading">
    <w:name w:val="Note Heading"/>
    <w:basedOn w:val="Normal"/>
    <w:next w:val="Normal"/>
    <w:link w:val="NoteHeadingChar"/>
    <w:uiPriority w:val="99"/>
    <w:semiHidden/>
    <w:unhideWhenUsed/>
    <w:pPr>
      <w:spacing w:before="0" w:after="0"/>
    </w:pPr>
  </w:style>
  <w:style w:type="character" w:customStyle="1" w:styleId="NoteHeadingChar">
    <w:name w:val="Note Heading Char"/>
    <w:basedOn w:val="DefaultParagraphFont"/>
    <w:link w:val="NoteHeading"/>
    <w:uiPriority w:val="99"/>
    <w:semiHidden/>
    <w:rPr>
      <w:rFonts w:ascii="Calibri" w:hAnsi="Calibri"/>
      <w:sz w:val="20"/>
    </w:r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Bullet5">
    <w:name w:val="List Bullet 5"/>
    <w:basedOn w:val="Normal"/>
    <w:uiPriority w:val="99"/>
    <w:semiHidden/>
    <w:unhideWhenUsed/>
    <w:pPr>
      <w:numPr>
        <w:numId w:val="6"/>
      </w:numPr>
      <w:contextualSpacing/>
    </w:pPr>
  </w:style>
  <w:style w:type="paragraph" w:styleId="ListContinue2">
    <w:name w:val="List Continue 2"/>
    <w:basedOn w:val="Normal"/>
    <w:uiPriority w:val="99"/>
    <w:semiHidden/>
    <w:unhideWhenUsed/>
    <w:pPr>
      <w:ind w:left="720"/>
      <w:contextualSpacing/>
    </w:pPr>
  </w:style>
  <w:style w:type="paragraph" w:styleId="ListContinue3">
    <w:name w:val="List Continue 3"/>
    <w:basedOn w:val="Normal"/>
    <w:uiPriority w:val="99"/>
    <w:semiHidden/>
    <w:unhideWhenUsed/>
    <w:qFormat/>
    <w:pPr>
      <w:ind w:left="1080"/>
      <w:contextualSpacing/>
    </w:pPr>
  </w:style>
  <w:style w:type="paragraph" w:styleId="ListContinue4">
    <w:name w:val="List Continue 4"/>
    <w:basedOn w:val="Normal"/>
    <w:uiPriority w:val="99"/>
    <w:semiHidden/>
    <w:unhideWhenUsed/>
    <w:qFormat/>
    <w:pPr>
      <w:ind w:left="1440"/>
      <w:contextualSpacing/>
    </w:pPr>
  </w:style>
  <w:style w:type="paragraph" w:styleId="ListContinue5">
    <w:name w:val="List Continue 5"/>
    <w:basedOn w:val="Normal"/>
    <w:uiPriority w:val="99"/>
    <w:semiHidden/>
    <w:unhideWhenUsed/>
    <w:qFormat/>
    <w:pPr>
      <w:ind w:left="1800"/>
      <w:contextualSpacing/>
    </w:pPr>
  </w:style>
  <w:style w:type="paragraph" w:styleId="ListNumber2">
    <w:name w:val="List Number 2"/>
    <w:basedOn w:val="Normal"/>
    <w:uiPriority w:val="99"/>
    <w:semiHidden/>
    <w:unhideWhenUsed/>
    <w:qFormat/>
    <w:pPr>
      <w:numPr>
        <w:numId w:val="7"/>
      </w:numPr>
      <w:contextualSpacing/>
    </w:pPr>
  </w:style>
  <w:style w:type="paragraph" w:styleId="ListNumber3">
    <w:name w:val="List Number 3"/>
    <w:basedOn w:val="Normal"/>
    <w:uiPriority w:val="99"/>
    <w:semiHidden/>
    <w:unhideWhenUsed/>
    <w:qFormat/>
    <w:pPr>
      <w:numPr>
        <w:numId w:val="8"/>
      </w:numPr>
      <w:contextualSpacing/>
    </w:pPr>
  </w:style>
  <w:style w:type="paragraph" w:styleId="ListNumber4">
    <w:name w:val="List Number 4"/>
    <w:basedOn w:val="Normal"/>
    <w:uiPriority w:val="99"/>
    <w:semiHidden/>
    <w:unhideWhenUsed/>
    <w:qFormat/>
    <w:pPr>
      <w:numPr>
        <w:numId w:val="9"/>
      </w:numPr>
      <w:contextualSpacing/>
    </w:pPr>
  </w:style>
  <w:style w:type="paragraph" w:styleId="ListNumber5">
    <w:name w:val="List Number 5"/>
    <w:basedOn w:val="Normal"/>
    <w:uiPriority w:val="99"/>
    <w:semiHidden/>
    <w:unhideWhenUsed/>
    <w:qFormat/>
    <w:pPr>
      <w:numPr>
        <w:numId w:val="10"/>
      </w:numPr>
      <w:contextualSpacing/>
    </w:pPr>
  </w:style>
  <w:style w:type="paragraph" w:customStyle="1" w:styleId="TOCHeading1">
    <w:name w:val="TOC Heading1"/>
    <w:basedOn w:val="Heading1"/>
    <w:next w:val="Normal"/>
    <w:uiPriority w:val="69"/>
    <w:semiHidden/>
    <w:unhideWhenUsed/>
    <w:qFormat/>
    <w:pPr>
      <w:spacing w:before="240" w:after="0" w:line="240" w:lineRule="auto"/>
      <w:jc w:val="left"/>
    </w:pPr>
    <w:rPr>
      <w:rFonts w:eastAsiaTheme="majorEastAsia" w:cstheme="majorBidi"/>
      <w:b w:val="0"/>
      <w:color w:val="2F5496"/>
    </w:rPr>
  </w:style>
  <w:style w:type="paragraph" w:styleId="TOAHeading">
    <w:name w:val="toa heading"/>
    <w:basedOn w:val="Normal"/>
    <w:next w:val="Normal"/>
    <w:uiPriority w:val="99"/>
    <w:semiHidden/>
    <w:unhideWhenUsed/>
    <w:pPr>
      <w:spacing w:before="120"/>
    </w:pPr>
    <w:rPr>
      <w:rFonts w:eastAsiaTheme="majorEastAsia" w:cstheme="majorBidi"/>
      <w:b/>
      <w:bCs/>
      <w:sz w:val="24"/>
    </w:rPr>
  </w:style>
  <w:style w:type="paragraph" w:styleId="IndexHeading">
    <w:name w:val="index heading"/>
    <w:basedOn w:val="Normal"/>
    <w:next w:val="Index1"/>
    <w:uiPriority w:val="99"/>
    <w:semiHidden/>
    <w:unhideWhenUsed/>
    <w:qFormat/>
    <w:rPr>
      <w:rFonts w:eastAsiaTheme="majorEastAsia" w:cstheme="majorBidi"/>
      <w:b/>
      <w:bCs/>
    </w:rPr>
  </w:style>
  <w:style w:type="paragraph" w:styleId="TableofAuthorities">
    <w:name w:val="table of authorities"/>
    <w:basedOn w:val="Normal"/>
    <w:next w:val="Normal"/>
    <w:uiPriority w:val="99"/>
    <w:semiHidden/>
    <w:unhideWhenUsed/>
    <w:pPr>
      <w:spacing w:after="0"/>
      <w:ind w:left="200" w:hanging="200"/>
    </w:pPr>
  </w:style>
  <w:style w:type="table" w:customStyle="1" w:styleId="NormalTablef84cc587-8ab1-40c8-bea4-ee1ae79e359e">
    <w:name w:val="Normal Table_f84cc587-8ab1-40c8-bea4-ee1ae79e359e"/>
    <w:uiPriority w:val="99"/>
    <w:semiHidden/>
    <w:unhideWhenUsed/>
    <w:tblPr>
      <w:tblInd w:w="0" w:type="dxa"/>
      <w:tblCellMar>
        <w:top w:w="0" w:type="dxa"/>
        <w:left w:w="108" w:type="dxa"/>
        <w:bottom w:w="0" w:type="dxa"/>
        <w:right w:w="108" w:type="dxa"/>
      </w:tblCellMar>
    </w:tblPr>
  </w:style>
  <w:style w:type="table" w:customStyle="1" w:styleId="Table1">
    <w:name w:val="Table 1"/>
    <w:basedOn w:val="NormalTablef84cc587-8ab1-40c8-bea4-ee1ae79e359e"/>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bf497c4c-0a03-464f-b739-8496bb1fdbf1">
    <w:name w:val="Normal Table_bf497c4c-0a03-464f-b739-8496bb1fdbf1"/>
    <w:uiPriority w:val="99"/>
    <w:semiHidden/>
    <w:unhideWhenUsed/>
    <w:tblPr>
      <w:tblInd w:w="0" w:type="dxa"/>
      <w:tblCellMar>
        <w:top w:w="0" w:type="dxa"/>
        <w:left w:w="108" w:type="dxa"/>
        <w:bottom w:w="0" w:type="dxa"/>
        <w:right w:w="108" w:type="dxa"/>
      </w:tblCellMar>
    </w:tblPr>
  </w:style>
  <w:style w:type="table" w:customStyle="1" w:styleId="Table107d7b349-c8fd-4e59-aa9f-4afc25e093b1">
    <w:name w:val="Table 1_07d7b349-c8fd-4e59-aa9f-4afc25e093b1"/>
    <w:basedOn w:val="NormalTablebf497c4c-0a03-464f-b739-8496bb1fdbf1"/>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
    <w:name w:val="Table 2"/>
    <w:basedOn w:val="Table107d7b349-c8fd-4e59-aa9f-4afc25e093b1"/>
    <w:uiPriority w:val="99"/>
    <w:tblPr>
      <w:tblInd w:w="590" w:type="dxa"/>
    </w:tblPr>
    <w:tcPr>
      <w:shd w:val="clear" w:color="auto" w:fill="auto"/>
    </w:tcPr>
  </w:style>
  <w:style w:type="table" w:customStyle="1" w:styleId="NormalTable57a7b1c5-3ca9-4ee6-a9b5-63df63f5a0e3">
    <w:name w:val="Normal Table_57a7b1c5-3ca9-4ee6-a9b5-63df63f5a0e3"/>
    <w:uiPriority w:val="99"/>
    <w:semiHidden/>
    <w:unhideWhenUsed/>
    <w:tblPr>
      <w:tblInd w:w="0" w:type="dxa"/>
      <w:tblCellMar>
        <w:top w:w="0" w:type="dxa"/>
        <w:left w:w="108" w:type="dxa"/>
        <w:bottom w:w="0" w:type="dxa"/>
        <w:right w:w="108" w:type="dxa"/>
      </w:tblCellMar>
    </w:tblPr>
  </w:style>
  <w:style w:type="table" w:customStyle="1" w:styleId="Table149a7ef26-a93b-4600-bcce-3c885a1ad641">
    <w:name w:val="Table 1_49a7ef26-a93b-4600-bcce-3c885a1ad641"/>
    <w:basedOn w:val="NormalTable57a7b1c5-3ca9-4ee6-a9b5-63df63f5a0e3"/>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e98a4f9e-f0b3-4899-a833-9af762517030">
    <w:name w:val="Table 2_e98a4f9e-f0b3-4899-a833-9af762517030"/>
    <w:basedOn w:val="Table149a7ef26-a93b-4600-bcce-3c885a1ad641"/>
    <w:uiPriority w:val="99"/>
    <w:tblPr>
      <w:tblInd w:w="590" w:type="dxa"/>
    </w:tblPr>
    <w:tcPr>
      <w:shd w:val="clear" w:color="auto" w:fill="auto"/>
    </w:tcPr>
  </w:style>
  <w:style w:type="table" w:customStyle="1" w:styleId="Table3">
    <w:name w:val="Table 3"/>
    <w:basedOn w:val="Table2e98a4f9e-f0b3-4899-a833-9af762517030"/>
    <w:uiPriority w:val="99"/>
    <w:tblPr>
      <w:tblInd w:w="1066" w:type="dxa"/>
    </w:tblPr>
    <w:tcPr>
      <w:shd w:val="clear" w:color="auto" w:fill="auto"/>
    </w:tcPr>
  </w:style>
  <w:style w:type="table" w:customStyle="1" w:styleId="NormalTableed0b892e-7994-4397-aeef-7bac8a0be4e8">
    <w:name w:val="Normal Table_ed0b892e-7994-4397-aeef-7bac8a0be4e8"/>
    <w:uiPriority w:val="99"/>
    <w:semiHidden/>
    <w:unhideWhenUsed/>
    <w:tblPr>
      <w:tblInd w:w="0" w:type="dxa"/>
      <w:tblCellMar>
        <w:top w:w="0" w:type="dxa"/>
        <w:left w:w="108" w:type="dxa"/>
        <w:bottom w:w="0" w:type="dxa"/>
        <w:right w:w="108" w:type="dxa"/>
      </w:tblCellMar>
    </w:tblPr>
  </w:style>
  <w:style w:type="table" w:customStyle="1" w:styleId="Table197d1df37-e071-4ea6-a99b-30f019df505c">
    <w:name w:val="Table 1_97d1df37-e071-4ea6-a99b-30f019df505c"/>
    <w:basedOn w:val="NormalTableed0b892e-7994-4397-aeef-7bac8a0be4e8"/>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0e069316-8bd7-4fc2-909a-cd267bc9f9d6">
    <w:name w:val="Table 2_0e069316-8bd7-4fc2-909a-cd267bc9f9d6"/>
    <w:basedOn w:val="Table197d1df37-e071-4ea6-a99b-30f019df505c"/>
    <w:uiPriority w:val="99"/>
    <w:tblPr>
      <w:tblInd w:w="590" w:type="dxa"/>
    </w:tblPr>
    <w:tcPr>
      <w:shd w:val="clear" w:color="auto" w:fill="auto"/>
    </w:tcPr>
  </w:style>
  <w:style w:type="table" w:customStyle="1" w:styleId="Table308a24284-658c-4766-b608-165bbc0e12d3">
    <w:name w:val="Table 3_08a24284-658c-4766-b608-165bbc0e12d3"/>
    <w:basedOn w:val="Table20e069316-8bd7-4fc2-909a-cd267bc9f9d6"/>
    <w:uiPriority w:val="99"/>
    <w:tblPr>
      <w:tblInd w:w="1066" w:type="dxa"/>
    </w:tblPr>
    <w:tcPr>
      <w:shd w:val="clear" w:color="auto" w:fill="auto"/>
    </w:tcPr>
  </w:style>
  <w:style w:type="table" w:customStyle="1" w:styleId="Table4">
    <w:name w:val="Table 4"/>
    <w:basedOn w:val="Table308a24284-658c-4766-b608-165bbc0e12d3"/>
    <w:uiPriority w:val="99"/>
    <w:tblPr>
      <w:tblInd w:w="1555" w:type="dxa"/>
    </w:tblPr>
    <w:tcPr>
      <w:shd w:val="clear" w:color="auto" w:fill="auto"/>
    </w:tcPr>
  </w:style>
  <w:style w:type="table" w:customStyle="1" w:styleId="NormalTablefd14d01b-e913-46b4-b633-063a30f67225">
    <w:name w:val="Normal Table_fd14d01b-e913-46b4-b633-063a30f67225"/>
    <w:uiPriority w:val="99"/>
    <w:semiHidden/>
    <w:unhideWhenUsed/>
    <w:tblPr>
      <w:tblInd w:w="0" w:type="dxa"/>
      <w:tblCellMar>
        <w:top w:w="0" w:type="dxa"/>
        <w:left w:w="108" w:type="dxa"/>
        <w:bottom w:w="0" w:type="dxa"/>
        <w:right w:w="108" w:type="dxa"/>
      </w:tblCellMar>
    </w:tblPr>
  </w:style>
  <w:style w:type="table" w:customStyle="1" w:styleId="Table11aa38564-bca1-4fa9-b10f-04c89099eeb8">
    <w:name w:val="Table 1_1aa38564-bca1-4fa9-b10f-04c89099eeb8"/>
    <w:basedOn w:val="NormalTablefd14d01b-e913-46b4-b633-063a30f67225"/>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e8ad3151-06b0-4cf7-b699-6f92fc5dfd2a">
    <w:name w:val="Table 2_e8ad3151-06b0-4cf7-b699-6f92fc5dfd2a"/>
    <w:basedOn w:val="Table11aa38564-bca1-4fa9-b10f-04c89099eeb8"/>
    <w:uiPriority w:val="99"/>
    <w:tblPr>
      <w:tblInd w:w="590" w:type="dxa"/>
    </w:tblPr>
    <w:tcPr>
      <w:shd w:val="clear" w:color="auto" w:fill="auto"/>
    </w:tcPr>
  </w:style>
  <w:style w:type="table" w:customStyle="1" w:styleId="Table33b0b7a36-c8f8-4b04-8716-d723ed1dc015">
    <w:name w:val="Table 3_3b0b7a36-c8f8-4b04-8716-d723ed1dc015"/>
    <w:basedOn w:val="Table2e8ad3151-06b0-4cf7-b699-6f92fc5dfd2a"/>
    <w:uiPriority w:val="99"/>
    <w:tblPr>
      <w:tblInd w:w="1066" w:type="dxa"/>
    </w:tblPr>
    <w:tcPr>
      <w:shd w:val="clear" w:color="auto" w:fill="auto"/>
    </w:tcPr>
  </w:style>
  <w:style w:type="table" w:customStyle="1" w:styleId="Table403ae813e-d945-4e2f-8d79-1d0cbc14a9c5">
    <w:name w:val="Table 4_03ae813e-d945-4e2f-8d79-1d0cbc14a9c5"/>
    <w:basedOn w:val="Table33b0b7a36-c8f8-4b04-8716-d723ed1dc015"/>
    <w:uiPriority w:val="99"/>
    <w:tblPr>
      <w:tblInd w:w="1555" w:type="dxa"/>
    </w:tblPr>
    <w:tcPr>
      <w:shd w:val="clear" w:color="auto" w:fill="auto"/>
    </w:tcPr>
  </w:style>
  <w:style w:type="table" w:customStyle="1" w:styleId="Table5">
    <w:name w:val="Table 5"/>
    <w:basedOn w:val="Table403ae813e-d945-4e2f-8d79-1d0cbc14a9c5"/>
    <w:uiPriority w:val="99"/>
    <w:tblPr>
      <w:tblInd w:w="2030" w:type="dxa"/>
    </w:tblPr>
    <w:tcPr>
      <w:shd w:val="clear" w:color="auto" w:fill="auto"/>
    </w:tcPr>
  </w:style>
  <w:style w:type="table" w:customStyle="1" w:styleId="NormalTable00b7fd7d-146d-4e58-ac47-31318df2be46">
    <w:name w:val="Normal Table_00b7fd7d-146d-4e58-ac47-31318df2be46"/>
    <w:uiPriority w:val="99"/>
    <w:semiHidden/>
    <w:unhideWhenUsed/>
    <w:tblPr>
      <w:tblInd w:w="0" w:type="dxa"/>
      <w:tblCellMar>
        <w:top w:w="0" w:type="dxa"/>
        <w:left w:w="108" w:type="dxa"/>
        <w:bottom w:w="0" w:type="dxa"/>
        <w:right w:w="108" w:type="dxa"/>
      </w:tblCellMar>
    </w:tblPr>
  </w:style>
  <w:style w:type="table" w:customStyle="1" w:styleId="Table10ec0da12-80d2-4885-ac3a-3e6139bc48ea">
    <w:name w:val="Table 1_0ec0da12-80d2-4885-ac3a-3e6139bc48ea"/>
    <w:basedOn w:val="NormalTable00b7fd7d-146d-4e58-ac47-31318df2be46"/>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181f63e9-f02b-43a9-a83c-27371e34a7b8">
    <w:name w:val="Table 2_181f63e9-f02b-43a9-a83c-27371e34a7b8"/>
    <w:basedOn w:val="Table10ec0da12-80d2-4885-ac3a-3e6139bc48ea"/>
    <w:uiPriority w:val="99"/>
    <w:tblPr>
      <w:tblInd w:w="590" w:type="dxa"/>
    </w:tblPr>
    <w:tcPr>
      <w:shd w:val="clear" w:color="auto" w:fill="auto"/>
    </w:tcPr>
  </w:style>
  <w:style w:type="table" w:customStyle="1" w:styleId="Table37becc845-dd9c-44db-ac3a-1da830f63b95">
    <w:name w:val="Table 3_7becc845-dd9c-44db-ac3a-1da830f63b95"/>
    <w:basedOn w:val="Table2181f63e9-f02b-43a9-a83c-27371e34a7b8"/>
    <w:uiPriority w:val="99"/>
    <w:tblPr>
      <w:tblInd w:w="1066" w:type="dxa"/>
    </w:tblPr>
    <w:tcPr>
      <w:shd w:val="clear" w:color="auto" w:fill="auto"/>
    </w:tcPr>
  </w:style>
  <w:style w:type="table" w:customStyle="1" w:styleId="Table4b89c39ff-988d-4c91-8d79-d2f01ae3ffd9">
    <w:name w:val="Table 4_b89c39ff-988d-4c91-8d79-d2f01ae3ffd9"/>
    <w:basedOn w:val="Table37becc845-dd9c-44db-ac3a-1da830f63b95"/>
    <w:uiPriority w:val="99"/>
    <w:tblPr>
      <w:tblInd w:w="1555" w:type="dxa"/>
    </w:tblPr>
    <w:tcPr>
      <w:shd w:val="clear" w:color="auto" w:fill="auto"/>
    </w:tcPr>
  </w:style>
  <w:style w:type="table" w:customStyle="1" w:styleId="Table5edce35a0-5166-4fac-9bdd-59e7249356b6">
    <w:name w:val="Table 5_edce35a0-5166-4fac-9bdd-59e7249356b6"/>
    <w:basedOn w:val="Table4b89c39ff-988d-4c91-8d79-d2f01ae3ffd9"/>
    <w:uiPriority w:val="99"/>
    <w:tblPr>
      <w:tblInd w:w="2030" w:type="dxa"/>
    </w:tblPr>
    <w:tcPr>
      <w:shd w:val="clear" w:color="auto" w:fill="auto"/>
    </w:tcPr>
  </w:style>
  <w:style w:type="table" w:customStyle="1" w:styleId="Table6">
    <w:name w:val="Table 6"/>
    <w:basedOn w:val="Table5edce35a0-5166-4fac-9bdd-59e7249356b6"/>
    <w:uiPriority w:val="99"/>
    <w:tblPr>
      <w:tblInd w:w="2506" w:type="dxa"/>
      <w:tblCellMar>
        <w:left w:w="115" w:type="dxa"/>
        <w:right w:w="115" w:type="dxa"/>
      </w:tblCellMar>
    </w:tblPr>
    <w:tcPr>
      <w:shd w:val="clear" w:color="auto" w:fill="auto"/>
    </w:tcPr>
  </w:style>
  <w:style w:type="table" w:customStyle="1" w:styleId="NormalTable2cba50d3-3114-4c99-a3b1-6758e2a37efa">
    <w:name w:val="Normal Table_2cba50d3-3114-4c99-a3b1-6758e2a37efa"/>
    <w:uiPriority w:val="99"/>
    <w:semiHidden/>
    <w:unhideWhenUsed/>
    <w:tblPr>
      <w:tblInd w:w="0" w:type="dxa"/>
      <w:tblCellMar>
        <w:top w:w="0" w:type="dxa"/>
        <w:left w:w="108" w:type="dxa"/>
        <w:bottom w:w="0" w:type="dxa"/>
        <w:right w:w="108" w:type="dxa"/>
      </w:tblCellMar>
    </w:tblPr>
  </w:style>
  <w:style w:type="table" w:customStyle="1" w:styleId="Table1ba8b3b0e-8e79-4dad-b155-78ac1d36c718">
    <w:name w:val="Table 1_ba8b3b0e-8e79-4dad-b155-78ac1d36c718"/>
    <w:basedOn w:val="NormalTable2cba50d3-3114-4c99-a3b1-6758e2a37efa"/>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4d0738c9-055a-4c3a-9ba6-c034b8028827">
    <w:name w:val="Table 2_4d0738c9-055a-4c3a-9ba6-c034b8028827"/>
    <w:basedOn w:val="Table1ba8b3b0e-8e79-4dad-b155-78ac1d36c718"/>
    <w:uiPriority w:val="99"/>
    <w:tblPr>
      <w:tblInd w:w="590" w:type="dxa"/>
    </w:tblPr>
    <w:tcPr>
      <w:shd w:val="clear" w:color="auto" w:fill="auto"/>
    </w:tcPr>
  </w:style>
  <w:style w:type="table" w:customStyle="1" w:styleId="Table3d8c8f01a-431c-4da7-94d4-84ca045c6dda">
    <w:name w:val="Table 3_d8c8f01a-431c-4da7-94d4-84ca045c6dda"/>
    <w:basedOn w:val="Table24d0738c9-055a-4c3a-9ba6-c034b8028827"/>
    <w:uiPriority w:val="99"/>
    <w:tblPr>
      <w:tblInd w:w="1066" w:type="dxa"/>
    </w:tblPr>
    <w:tcPr>
      <w:shd w:val="clear" w:color="auto" w:fill="auto"/>
    </w:tcPr>
  </w:style>
  <w:style w:type="table" w:customStyle="1" w:styleId="Table4de57da88-93eb-4d9e-972a-1083a0191def">
    <w:name w:val="Table 4_de57da88-93eb-4d9e-972a-1083a0191def"/>
    <w:basedOn w:val="Table3d8c8f01a-431c-4da7-94d4-84ca045c6dda"/>
    <w:uiPriority w:val="99"/>
    <w:tblPr>
      <w:tblInd w:w="1555" w:type="dxa"/>
    </w:tblPr>
    <w:tcPr>
      <w:shd w:val="clear" w:color="auto" w:fill="auto"/>
    </w:tcPr>
  </w:style>
  <w:style w:type="table" w:customStyle="1" w:styleId="Table5544f5934-51d6-4368-89f0-ce89af0c2872">
    <w:name w:val="Table 5_544f5934-51d6-4368-89f0-ce89af0c2872"/>
    <w:basedOn w:val="Table4de57da88-93eb-4d9e-972a-1083a0191def"/>
    <w:uiPriority w:val="99"/>
    <w:tblPr>
      <w:tblInd w:w="2030" w:type="dxa"/>
    </w:tblPr>
    <w:tcPr>
      <w:shd w:val="clear" w:color="auto" w:fill="auto"/>
    </w:tcPr>
  </w:style>
  <w:style w:type="table" w:customStyle="1" w:styleId="Table62e283b15-d28e-408b-b7da-ca8d8eacff11">
    <w:name w:val="Table 6_2e283b15-d28e-408b-b7da-ca8d8eacff11"/>
    <w:basedOn w:val="Table5544f5934-51d6-4368-89f0-ce89af0c2872"/>
    <w:uiPriority w:val="99"/>
    <w:tblPr>
      <w:tblInd w:w="2506" w:type="dxa"/>
      <w:tblCellMar>
        <w:left w:w="115" w:type="dxa"/>
        <w:right w:w="115" w:type="dxa"/>
      </w:tblCellMar>
    </w:tblPr>
    <w:tcPr>
      <w:shd w:val="clear" w:color="auto" w:fill="auto"/>
    </w:tcPr>
  </w:style>
  <w:style w:type="table" w:customStyle="1" w:styleId="Table7">
    <w:name w:val="Table 7"/>
    <w:basedOn w:val="Table62e283b15-d28e-408b-b7da-ca8d8eacff11"/>
    <w:uiPriority w:val="99"/>
    <w:tblPr>
      <w:tblInd w:w="2995" w:type="dxa"/>
    </w:tblPr>
    <w:tcPr>
      <w:shd w:val="clear" w:color="auto" w:fill="auto"/>
    </w:tcPr>
  </w:style>
  <w:style w:type="table" w:customStyle="1" w:styleId="NormalTableec832a3c-6b13-4926-8809-f86a5ea6f682">
    <w:name w:val="Normal Table_ec832a3c-6b13-4926-8809-f86a5ea6f682"/>
    <w:uiPriority w:val="99"/>
    <w:semiHidden/>
    <w:unhideWhenUsed/>
    <w:tblPr>
      <w:tblInd w:w="0" w:type="dxa"/>
      <w:tblCellMar>
        <w:top w:w="0" w:type="dxa"/>
        <w:left w:w="108" w:type="dxa"/>
        <w:bottom w:w="0" w:type="dxa"/>
        <w:right w:w="108" w:type="dxa"/>
      </w:tblCellMar>
    </w:tblPr>
  </w:style>
  <w:style w:type="table" w:customStyle="1" w:styleId="Table1283e1264-182c-42a8-84cc-046983e51125">
    <w:name w:val="Table 1_283e1264-182c-42a8-84cc-046983e51125"/>
    <w:basedOn w:val="NormalTableec832a3c-6b13-4926-8809-f86a5ea6f682"/>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eb4e868e-b3ee-4131-a325-9f315eb7c123">
    <w:name w:val="Table 2_eb4e868e-b3ee-4131-a325-9f315eb7c123"/>
    <w:basedOn w:val="Table1283e1264-182c-42a8-84cc-046983e51125"/>
    <w:uiPriority w:val="99"/>
    <w:tblPr>
      <w:tblInd w:w="590" w:type="dxa"/>
    </w:tblPr>
    <w:tcPr>
      <w:shd w:val="clear" w:color="auto" w:fill="auto"/>
    </w:tcPr>
  </w:style>
  <w:style w:type="table" w:customStyle="1" w:styleId="Table376d05145-7713-4919-a610-3138fcf0b0cd">
    <w:name w:val="Table 3_76d05145-7713-4919-a610-3138fcf0b0cd"/>
    <w:basedOn w:val="Table2eb4e868e-b3ee-4131-a325-9f315eb7c123"/>
    <w:uiPriority w:val="99"/>
    <w:tblPr>
      <w:tblInd w:w="1066" w:type="dxa"/>
    </w:tblPr>
    <w:tcPr>
      <w:shd w:val="clear" w:color="auto" w:fill="auto"/>
    </w:tcPr>
  </w:style>
  <w:style w:type="table" w:customStyle="1" w:styleId="Table4ba68f3fc-771a-48a1-9532-e4365757c3b6">
    <w:name w:val="Table 4_ba68f3fc-771a-48a1-9532-e4365757c3b6"/>
    <w:basedOn w:val="Table376d05145-7713-4919-a610-3138fcf0b0cd"/>
    <w:uiPriority w:val="99"/>
    <w:tblPr>
      <w:tblInd w:w="1555" w:type="dxa"/>
    </w:tblPr>
    <w:tcPr>
      <w:shd w:val="clear" w:color="auto" w:fill="auto"/>
    </w:tcPr>
  </w:style>
  <w:style w:type="table" w:customStyle="1" w:styleId="Table5e4a7f126-186c-481a-976f-faa8f9ef9b3a">
    <w:name w:val="Table 5_e4a7f126-186c-481a-976f-faa8f9ef9b3a"/>
    <w:basedOn w:val="Table4ba68f3fc-771a-48a1-9532-e4365757c3b6"/>
    <w:uiPriority w:val="99"/>
    <w:tblPr>
      <w:tblInd w:w="2030" w:type="dxa"/>
    </w:tblPr>
    <w:tcPr>
      <w:shd w:val="clear" w:color="auto" w:fill="auto"/>
    </w:tcPr>
  </w:style>
  <w:style w:type="table" w:customStyle="1" w:styleId="Table650bc7877-617f-4fe1-9702-e8aa9d52f434">
    <w:name w:val="Table 6_50bc7877-617f-4fe1-9702-e8aa9d52f434"/>
    <w:basedOn w:val="Table5e4a7f126-186c-481a-976f-faa8f9ef9b3a"/>
    <w:uiPriority w:val="99"/>
    <w:tblPr>
      <w:tblInd w:w="2506" w:type="dxa"/>
      <w:tblCellMar>
        <w:left w:w="115" w:type="dxa"/>
        <w:right w:w="115" w:type="dxa"/>
      </w:tblCellMar>
    </w:tblPr>
    <w:tcPr>
      <w:shd w:val="clear" w:color="auto" w:fill="auto"/>
    </w:tcPr>
  </w:style>
  <w:style w:type="table" w:customStyle="1" w:styleId="Table74670c052-db6f-47c3-82c1-0f712555ffb7">
    <w:name w:val="Table 7_4670c052-db6f-47c3-82c1-0f712555ffb7"/>
    <w:basedOn w:val="Table650bc7877-617f-4fe1-9702-e8aa9d52f434"/>
    <w:uiPriority w:val="99"/>
    <w:tblPr>
      <w:tblInd w:w="2995" w:type="dxa"/>
    </w:tblPr>
    <w:tcPr>
      <w:shd w:val="clear" w:color="auto" w:fill="auto"/>
    </w:tcPr>
  </w:style>
  <w:style w:type="table" w:customStyle="1" w:styleId="Table8">
    <w:name w:val="Table 8"/>
    <w:basedOn w:val="Table74670c052-db6f-47c3-82c1-0f712555ffb7"/>
    <w:uiPriority w:val="99"/>
    <w:tblPr>
      <w:tblInd w:w="3470" w:type="dxa"/>
    </w:tblPr>
    <w:tcPr>
      <w:shd w:val="clear" w:color="auto" w:fill="auto"/>
    </w:tcPr>
  </w:style>
  <w:style w:type="table" w:customStyle="1" w:styleId="NormalTable5c49b95c-60fa-428b-af98-02bb41749e90">
    <w:name w:val="Normal Table_5c49b95c-60fa-428b-af98-02bb41749e90"/>
    <w:uiPriority w:val="99"/>
    <w:semiHidden/>
    <w:unhideWhenUsed/>
    <w:tblPr>
      <w:tblInd w:w="0" w:type="dxa"/>
      <w:tblCellMar>
        <w:top w:w="0" w:type="dxa"/>
        <w:left w:w="108" w:type="dxa"/>
        <w:bottom w:w="0" w:type="dxa"/>
        <w:right w:w="108" w:type="dxa"/>
      </w:tblCellMar>
    </w:tblPr>
  </w:style>
  <w:style w:type="table" w:customStyle="1" w:styleId="Table17b7f7220-7186-4932-bd95-391e14b3f519">
    <w:name w:val="Table 1_7b7f7220-7186-4932-bd95-391e14b3f519"/>
    <w:basedOn w:val="NormalTable5c49b95c-60fa-428b-af98-02bb41749e90"/>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c75e33a5-81a4-4ba6-81b0-b3e21ce52783">
    <w:name w:val="Table 2_c75e33a5-81a4-4ba6-81b0-b3e21ce52783"/>
    <w:basedOn w:val="Table17b7f7220-7186-4932-bd95-391e14b3f519"/>
    <w:uiPriority w:val="99"/>
    <w:tblPr>
      <w:tblInd w:w="590" w:type="dxa"/>
    </w:tblPr>
    <w:tcPr>
      <w:shd w:val="clear" w:color="auto" w:fill="auto"/>
    </w:tcPr>
  </w:style>
  <w:style w:type="table" w:customStyle="1" w:styleId="Table30365114e-57ab-4076-944c-86ce9ecc8a2e">
    <w:name w:val="Table 3_0365114e-57ab-4076-944c-86ce9ecc8a2e"/>
    <w:basedOn w:val="Table2c75e33a5-81a4-4ba6-81b0-b3e21ce52783"/>
    <w:uiPriority w:val="99"/>
    <w:tblPr>
      <w:tblInd w:w="1066" w:type="dxa"/>
    </w:tblPr>
    <w:tcPr>
      <w:shd w:val="clear" w:color="auto" w:fill="auto"/>
    </w:tcPr>
  </w:style>
  <w:style w:type="table" w:customStyle="1" w:styleId="Table472b38e7e-dc0c-441c-8a57-4946980f5c1b">
    <w:name w:val="Table 4_72b38e7e-dc0c-441c-8a57-4946980f5c1b"/>
    <w:basedOn w:val="Table30365114e-57ab-4076-944c-86ce9ecc8a2e"/>
    <w:uiPriority w:val="99"/>
    <w:tblPr>
      <w:tblInd w:w="1555" w:type="dxa"/>
    </w:tblPr>
    <w:tcPr>
      <w:shd w:val="clear" w:color="auto" w:fill="auto"/>
    </w:tcPr>
  </w:style>
  <w:style w:type="table" w:customStyle="1" w:styleId="Table555eaa9be-ee9f-495a-8483-676ad68038f9">
    <w:name w:val="Table 5_55eaa9be-ee9f-495a-8483-676ad68038f9"/>
    <w:basedOn w:val="Table472b38e7e-dc0c-441c-8a57-4946980f5c1b"/>
    <w:uiPriority w:val="99"/>
    <w:tblPr>
      <w:tblInd w:w="2030" w:type="dxa"/>
    </w:tblPr>
    <w:tcPr>
      <w:shd w:val="clear" w:color="auto" w:fill="auto"/>
    </w:tcPr>
  </w:style>
  <w:style w:type="table" w:customStyle="1" w:styleId="Table6952f2607-e17e-45b3-aca3-671278bef91d">
    <w:name w:val="Table 6_952f2607-e17e-45b3-aca3-671278bef91d"/>
    <w:basedOn w:val="Table555eaa9be-ee9f-495a-8483-676ad68038f9"/>
    <w:uiPriority w:val="99"/>
    <w:tblPr>
      <w:tblInd w:w="2506" w:type="dxa"/>
      <w:tblCellMar>
        <w:left w:w="115" w:type="dxa"/>
        <w:right w:w="115" w:type="dxa"/>
      </w:tblCellMar>
    </w:tblPr>
    <w:tcPr>
      <w:shd w:val="clear" w:color="auto" w:fill="auto"/>
    </w:tcPr>
  </w:style>
  <w:style w:type="table" w:customStyle="1" w:styleId="Table792732a0e-20d1-473c-a1a2-bf3638dcb3b3">
    <w:name w:val="Table 7_92732a0e-20d1-473c-a1a2-bf3638dcb3b3"/>
    <w:basedOn w:val="Table6952f2607-e17e-45b3-aca3-671278bef91d"/>
    <w:uiPriority w:val="99"/>
    <w:tblPr>
      <w:tblInd w:w="2995" w:type="dxa"/>
    </w:tblPr>
    <w:tcPr>
      <w:shd w:val="clear" w:color="auto" w:fill="auto"/>
    </w:tcPr>
  </w:style>
  <w:style w:type="table" w:customStyle="1" w:styleId="Table870ca9861-cda6-4b50-a507-a1f173da13c2">
    <w:name w:val="Table 8_70ca9861-cda6-4b50-a507-a1f173da13c2"/>
    <w:basedOn w:val="Table792732a0e-20d1-473c-a1a2-bf3638dcb3b3"/>
    <w:uiPriority w:val="99"/>
    <w:tblPr>
      <w:tblInd w:w="3470" w:type="dxa"/>
    </w:tblPr>
    <w:tcPr>
      <w:shd w:val="clear" w:color="auto" w:fill="auto"/>
    </w:tcPr>
  </w:style>
  <w:style w:type="table" w:customStyle="1" w:styleId="Table9">
    <w:name w:val="Table 9"/>
    <w:basedOn w:val="Table870ca9861-cda6-4b50-a507-a1f173da13c2"/>
    <w:uiPriority w:val="99"/>
    <w:tblPr>
      <w:tblInd w:w="3946" w:type="dxa"/>
    </w:tblPr>
    <w:tcPr>
      <w:shd w:val="clear" w:color="auto" w:fill="auto"/>
    </w:tcPr>
  </w:style>
  <w:style w:type="table" w:customStyle="1" w:styleId="NormalTable2287135a-c7c9-44f8-b988-7c483afe3fb4">
    <w:name w:val="Normal Table_2287135a-c7c9-44f8-b988-7c483afe3fb4"/>
    <w:uiPriority w:val="99"/>
    <w:semiHidden/>
    <w:unhideWhenUsed/>
    <w:tblPr>
      <w:tblInd w:w="0" w:type="dxa"/>
      <w:tblCellMar>
        <w:top w:w="0" w:type="dxa"/>
        <w:left w:w="108" w:type="dxa"/>
        <w:bottom w:w="0" w:type="dxa"/>
        <w:right w:w="108" w:type="dxa"/>
      </w:tblCellMar>
    </w:tblPr>
  </w:style>
  <w:style w:type="table" w:customStyle="1" w:styleId="TableNoRule1">
    <w:name w:val="Table NoRule 1"/>
    <w:basedOn w:val="NormalTable2287135a-c7c9-44f8-b988-7c483afe3fb4"/>
    <w:uiPriority w:val="99"/>
    <w:pPr>
      <w:spacing w:before="0" w:after="0"/>
      <w:jc w:val="left"/>
    </w:pPr>
    <w:tblPr>
      <w:tblCellMar>
        <w:left w:w="0" w:type="dxa"/>
        <w:right w:w="0" w:type="dxa"/>
      </w:tblCellMar>
    </w:tblPr>
    <w:tcPr>
      <w:shd w:val="clear" w:color="auto" w:fill="auto"/>
    </w:tcPr>
  </w:style>
  <w:style w:type="table" w:customStyle="1" w:styleId="NormalTable98612e09-3a2a-4a65-92b8-d81056be36f6">
    <w:name w:val="Normal Table_98612e09-3a2a-4a65-92b8-d81056be36f6"/>
    <w:uiPriority w:val="99"/>
    <w:semiHidden/>
    <w:unhideWhenUsed/>
    <w:tblPr>
      <w:tblInd w:w="0" w:type="dxa"/>
      <w:tblCellMar>
        <w:top w:w="0" w:type="dxa"/>
        <w:left w:w="108" w:type="dxa"/>
        <w:bottom w:w="0" w:type="dxa"/>
        <w:right w:w="108" w:type="dxa"/>
      </w:tblCellMar>
    </w:tblPr>
  </w:style>
  <w:style w:type="table" w:customStyle="1" w:styleId="TableNoRule12010d05d-0559-4bf3-be92-4df08bb5ed52">
    <w:name w:val="Table NoRule 1_2010d05d-0559-4bf3-be92-4df08bb5ed52"/>
    <w:basedOn w:val="NormalTable98612e09-3a2a-4a65-92b8-d81056be36f6"/>
    <w:uiPriority w:val="99"/>
    <w:pPr>
      <w:spacing w:before="0" w:after="0"/>
      <w:jc w:val="left"/>
    </w:pPr>
    <w:tblPr>
      <w:tblCellMar>
        <w:left w:w="0" w:type="dxa"/>
        <w:right w:w="0" w:type="dxa"/>
      </w:tblCellMar>
    </w:tblPr>
    <w:tcPr>
      <w:shd w:val="clear" w:color="auto" w:fill="auto"/>
    </w:tcPr>
  </w:style>
  <w:style w:type="table" w:customStyle="1" w:styleId="TableNoRule2">
    <w:name w:val="Table NoRule 2"/>
    <w:basedOn w:val="TableNoRule12010d05d-0559-4bf3-be92-4df08bb5ed52"/>
    <w:uiPriority w:val="99"/>
    <w:tblPr>
      <w:tblInd w:w="475" w:type="dxa"/>
    </w:tblPr>
    <w:tcPr>
      <w:shd w:val="clear" w:color="auto" w:fill="auto"/>
    </w:tcPr>
  </w:style>
  <w:style w:type="table" w:customStyle="1" w:styleId="NormalTable66b07b4f-8f80-4577-a64d-4a7a8cef0669">
    <w:name w:val="Normal Table_66b07b4f-8f80-4577-a64d-4a7a8cef0669"/>
    <w:uiPriority w:val="99"/>
    <w:semiHidden/>
    <w:unhideWhenUsed/>
    <w:tblPr>
      <w:tblInd w:w="0" w:type="dxa"/>
      <w:tblCellMar>
        <w:top w:w="0" w:type="dxa"/>
        <w:left w:w="108" w:type="dxa"/>
        <w:bottom w:w="0" w:type="dxa"/>
        <w:right w:w="108" w:type="dxa"/>
      </w:tblCellMar>
    </w:tblPr>
  </w:style>
  <w:style w:type="table" w:customStyle="1" w:styleId="TableNoRule12396f270-0ad9-45d9-80fb-ed09174f9424">
    <w:name w:val="Table NoRule 1_2396f270-0ad9-45d9-80fb-ed09174f9424"/>
    <w:basedOn w:val="NormalTable66b07b4f-8f80-4577-a64d-4a7a8cef0669"/>
    <w:uiPriority w:val="99"/>
    <w:pPr>
      <w:spacing w:before="0" w:after="0"/>
      <w:jc w:val="left"/>
    </w:pPr>
    <w:tblPr>
      <w:tblCellMar>
        <w:left w:w="0" w:type="dxa"/>
        <w:right w:w="0" w:type="dxa"/>
      </w:tblCellMar>
    </w:tblPr>
    <w:tcPr>
      <w:shd w:val="clear" w:color="auto" w:fill="auto"/>
    </w:tcPr>
  </w:style>
  <w:style w:type="table" w:customStyle="1" w:styleId="TableNoRule24505658a-b596-48a9-91c7-390706c1fcfb">
    <w:name w:val="Table NoRule 2_4505658a-b596-48a9-91c7-390706c1fcfb"/>
    <w:basedOn w:val="TableNoRule12396f270-0ad9-45d9-80fb-ed09174f9424"/>
    <w:uiPriority w:val="99"/>
    <w:tblPr>
      <w:tblInd w:w="475" w:type="dxa"/>
    </w:tblPr>
    <w:tcPr>
      <w:shd w:val="clear" w:color="auto" w:fill="auto"/>
    </w:tcPr>
  </w:style>
  <w:style w:type="table" w:customStyle="1" w:styleId="TableNoRule3">
    <w:name w:val="Table NoRule 3"/>
    <w:basedOn w:val="TableNoRule24505658a-b596-48a9-91c7-390706c1fcfb"/>
    <w:uiPriority w:val="99"/>
    <w:tblPr>
      <w:tblInd w:w="950" w:type="dxa"/>
    </w:tblPr>
    <w:tcPr>
      <w:shd w:val="clear" w:color="auto" w:fill="auto"/>
    </w:tcPr>
  </w:style>
  <w:style w:type="table" w:customStyle="1" w:styleId="NormalTablecb391ac4-c04a-4809-a702-2541b14c6532">
    <w:name w:val="Normal Table_cb391ac4-c04a-4809-a702-2541b14c6532"/>
    <w:uiPriority w:val="99"/>
    <w:semiHidden/>
    <w:unhideWhenUsed/>
    <w:tblPr>
      <w:tblInd w:w="0" w:type="dxa"/>
      <w:tblCellMar>
        <w:top w:w="0" w:type="dxa"/>
        <w:left w:w="108" w:type="dxa"/>
        <w:bottom w:w="0" w:type="dxa"/>
        <w:right w:w="108" w:type="dxa"/>
      </w:tblCellMar>
    </w:tblPr>
  </w:style>
  <w:style w:type="table" w:customStyle="1" w:styleId="TableNoRule178adcdb2-caa5-4fa3-939d-4e5ddcd6cee6">
    <w:name w:val="Table NoRule 1_78adcdb2-caa5-4fa3-939d-4e5ddcd6cee6"/>
    <w:basedOn w:val="NormalTablecb391ac4-c04a-4809-a702-2541b14c6532"/>
    <w:uiPriority w:val="99"/>
    <w:pPr>
      <w:spacing w:before="0" w:after="0"/>
      <w:jc w:val="left"/>
    </w:pPr>
    <w:tblPr>
      <w:tblCellMar>
        <w:left w:w="0" w:type="dxa"/>
        <w:right w:w="0" w:type="dxa"/>
      </w:tblCellMar>
    </w:tblPr>
    <w:tcPr>
      <w:shd w:val="clear" w:color="auto" w:fill="auto"/>
    </w:tcPr>
  </w:style>
  <w:style w:type="table" w:customStyle="1" w:styleId="TableNoRule2db220c3a-8f45-4689-9144-e6377e4f7ea9">
    <w:name w:val="Table NoRule 2_db220c3a-8f45-4689-9144-e6377e4f7ea9"/>
    <w:basedOn w:val="TableNoRule178adcdb2-caa5-4fa3-939d-4e5ddcd6cee6"/>
    <w:uiPriority w:val="99"/>
    <w:tblPr>
      <w:tblInd w:w="475" w:type="dxa"/>
    </w:tblPr>
    <w:tcPr>
      <w:shd w:val="clear" w:color="auto" w:fill="auto"/>
    </w:tcPr>
  </w:style>
  <w:style w:type="table" w:customStyle="1" w:styleId="TableNoRule3e3eed4c5-d764-4359-a095-b1316583d188">
    <w:name w:val="Table NoRule 3_e3eed4c5-d764-4359-a095-b1316583d188"/>
    <w:basedOn w:val="TableNoRule2db220c3a-8f45-4689-9144-e6377e4f7ea9"/>
    <w:uiPriority w:val="99"/>
    <w:tblPr>
      <w:tblInd w:w="950" w:type="dxa"/>
    </w:tblPr>
    <w:tcPr>
      <w:shd w:val="clear" w:color="auto" w:fill="auto"/>
    </w:tcPr>
  </w:style>
  <w:style w:type="table" w:customStyle="1" w:styleId="TableNoRule4">
    <w:name w:val="Table NoRule 4"/>
    <w:basedOn w:val="TableNoRule3e3eed4c5-d764-4359-a095-b1316583d188"/>
    <w:uiPriority w:val="99"/>
    <w:tblPr>
      <w:tblInd w:w="1440" w:type="dxa"/>
    </w:tblPr>
    <w:tcPr>
      <w:shd w:val="clear" w:color="auto" w:fill="auto"/>
    </w:tcPr>
  </w:style>
  <w:style w:type="table" w:customStyle="1" w:styleId="NormalTablea52fce52-7b10-4743-9d49-b25e141bc519">
    <w:name w:val="Normal Table_a52fce52-7b10-4743-9d49-b25e141bc519"/>
    <w:uiPriority w:val="99"/>
    <w:semiHidden/>
    <w:unhideWhenUsed/>
    <w:tblPr>
      <w:tblInd w:w="0" w:type="dxa"/>
      <w:tblCellMar>
        <w:top w:w="0" w:type="dxa"/>
        <w:left w:w="108" w:type="dxa"/>
        <w:bottom w:w="0" w:type="dxa"/>
        <w:right w:w="108" w:type="dxa"/>
      </w:tblCellMar>
    </w:tblPr>
  </w:style>
  <w:style w:type="table" w:customStyle="1" w:styleId="TableNoRule174743eb2-26f0-459c-bdf9-78c312f2f8be">
    <w:name w:val="Table NoRule 1_74743eb2-26f0-459c-bdf9-78c312f2f8be"/>
    <w:basedOn w:val="NormalTablea52fce52-7b10-4743-9d49-b25e141bc519"/>
    <w:uiPriority w:val="99"/>
    <w:pPr>
      <w:spacing w:before="0" w:after="0"/>
      <w:jc w:val="left"/>
    </w:pPr>
    <w:tblPr>
      <w:tblCellMar>
        <w:left w:w="0" w:type="dxa"/>
        <w:right w:w="0" w:type="dxa"/>
      </w:tblCellMar>
    </w:tblPr>
    <w:tcPr>
      <w:shd w:val="clear" w:color="auto" w:fill="auto"/>
    </w:tcPr>
  </w:style>
  <w:style w:type="table" w:customStyle="1" w:styleId="TableNoRule2b59e0961-7024-42c6-8593-5b0a265492b8">
    <w:name w:val="Table NoRule 2_b59e0961-7024-42c6-8593-5b0a265492b8"/>
    <w:basedOn w:val="TableNoRule174743eb2-26f0-459c-bdf9-78c312f2f8be"/>
    <w:uiPriority w:val="99"/>
    <w:tblPr>
      <w:tblInd w:w="475" w:type="dxa"/>
    </w:tblPr>
    <w:tcPr>
      <w:shd w:val="clear" w:color="auto" w:fill="auto"/>
    </w:tcPr>
  </w:style>
  <w:style w:type="table" w:customStyle="1" w:styleId="TableNoRule367f793af-d425-42f7-a359-ca1fcc4817a4">
    <w:name w:val="Table NoRule 3_67f793af-d425-42f7-a359-ca1fcc4817a4"/>
    <w:basedOn w:val="TableNoRule2b59e0961-7024-42c6-8593-5b0a265492b8"/>
    <w:uiPriority w:val="99"/>
    <w:tblPr>
      <w:tblInd w:w="950" w:type="dxa"/>
    </w:tblPr>
    <w:tcPr>
      <w:shd w:val="clear" w:color="auto" w:fill="auto"/>
    </w:tcPr>
  </w:style>
  <w:style w:type="table" w:customStyle="1" w:styleId="TableNoRule45ee6c2ba-7b60-4096-b59e-efa9b3a3d881">
    <w:name w:val="Table NoRule 4_5ee6c2ba-7b60-4096-b59e-efa9b3a3d881"/>
    <w:basedOn w:val="TableNoRule367f793af-d425-42f7-a359-ca1fcc4817a4"/>
    <w:uiPriority w:val="99"/>
    <w:tblPr>
      <w:tblInd w:w="1440" w:type="dxa"/>
    </w:tblPr>
    <w:tcPr>
      <w:shd w:val="clear" w:color="auto" w:fill="auto"/>
    </w:tcPr>
  </w:style>
  <w:style w:type="table" w:customStyle="1" w:styleId="TableNoRule5">
    <w:name w:val="Table NoRule 5"/>
    <w:basedOn w:val="TableNoRule45ee6c2ba-7b60-4096-b59e-efa9b3a3d881"/>
    <w:uiPriority w:val="99"/>
    <w:tblPr>
      <w:tblInd w:w="1915" w:type="dxa"/>
    </w:tblPr>
    <w:tcPr>
      <w:shd w:val="clear" w:color="auto" w:fill="auto"/>
    </w:tcPr>
  </w:style>
  <w:style w:type="table" w:customStyle="1" w:styleId="NormalTablea05faa83-75e3-4998-b4af-e2bc76653ec3">
    <w:name w:val="Normal Table_a05faa83-75e3-4998-b4af-e2bc76653ec3"/>
    <w:uiPriority w:val="99"/>
    <w:semiHidden/>
    <w:unhideWhenUsed/>
    <w:tblPr>
      <w:tblInd w:w="0" w:type="dxa"/>
      <w:tblCellMar>
        <w:top w:w="0" w:type="dxa"/>
        <w:left w:w="108" w:type="dxa"/>
        <w:bottom w:w="0" w:type="dxa"/>
        <w:right w:w="108" w:type="dxa"/>
      </w:tblCellMar>
    </w:tblPr>
  </w:style>
  <w:style w:type="table" w:customStyle="1" w:styleId="TableNoRule120581b80-9f50-416c-a4a0-80d250071d9e">
    <w:name w:val="Table NoRule 1_20581b80-9f50-416c-a4a0-80d250071d9e"/>
    <w:basedOn w:val="NormalTablea05faa83-75e3-4998-b4af-e2bc76653ec3"/>
    <w:uiPriority w:val="99"/>
    <w:pPr>
      <w:spacing w:before="0" w:after="0"/>
      <w:jc w:val="left"/>
    </w:pPr>
    <w:tblPr>
      <w:tblCellMar>
        <w:left w:w="0" w:type="dxa"/>
        <w:right w:w="0" w:type="dxa"/>
      </w:tblCellMar>
    </w:tblPr>
    <w:tcPr>
      <w:shd w:val="clear" w:color="auto" w:fill="auto"/>
    </w:tcPr>
  </w:style>
  <w:style w:type="table" w:customStyle="1" w:styleId="TableNoRule26ee0c04d-cfad-40ad-89ac-9bb097d7e1c5">
    <w:name w:val="Table NoRule 2_6ee0c04d-cfad-40ad-89ac-9bb097d7e1c5"/>
    <w:basedOn w:val="TableNoRule120581b80-9f50-416c-a4a0-80d250071d9e"/>
    <w:uiPriority w:val="99"/>
    <w:tblPr>
      <w:tblInd w:w="475" w:type="dxa"/>
    </w:tblPr>
    <w:tcPr>
      <w:shd w:val="clear" w:color="auto" w:fill="auto"/>
    </w:tcPr>
  </w:style>
  <w:style w:type="table" w:customStyle="1" w:styleId="TableNoRule3526be973-5323-473c-a6a0-e501b32af453">
    <w:name w:val="Table NoRule 3_526be973-5323-473c-a6a0-e501b32af453"/>
    <w:basedOn w:val="TableNoRule26ee0c04d-cfad-40ad-89ac-9bb097d7e1c5"/>
    <w:uiPriority w:val="99"/>
    <w:tblPr>
      <w:tblInd w:w="950" w:type="dxa"/>
    </w:tblPr>
    <w:tcPr>
      <w:shd w:val="clear" w:color="auto" w:fill="auto"/>
    </w:tcPr>
  </w:style>
  <w:style w:type="table" w:customStyle="1" w:styleId="TableNoRule4fbd89e5b-05ff-4d22-82b1-e4fc3766588f">
    <w:name w:val="Table NoRule 4_fbd89e5b-05ff-4d22-82b1-e4fc3766588f"/>
    <w:basedOn w:val="TableNoRule3526be973-5323-473c-a6a0-e501b32af453"/>
    <w:uiPriority w:val="99"/>
    <w:tblPr>
      <w:tblInd w:w="1440" w:type="dxa"/>
    </w:tblPr>
    <w:tcPr>
      <w:shd w:val="clear" w:color="auto" w:fill="auto"/>
    </w:tcPr>
  </w:style>
  <w:style w:type="table" w:customStyle="1" w:styleId="TableNoRule5e13ab25b-6548-4944-97e5-eb41b3142fb8">
    <w:name w:val="Table NoRule 5_e13ab25b-6548-4944-97e5-eb41b3142fb8"/>
    <w:basedOn w:val="TableNoRule4fbd89e5b-05ff-4d22-82b1-e4fc3766588f"/>
    <w:uiPriority w:val="99"/>
    <w:tblPr>
      <w:tblInd w:w="1915" w:type="dxa"/>
    </w:tblPr>
    <w:tcPr>
      <w:shd w:val="clear" w:color="auto" w:fill="auto"/>
    </w:tcPr>
  </w:style>
  <w:style w:type="table" w:customStyle="1" w:styleId="TableNoRule6">
    <w:name w:val="Table NoRule 6"/>
    <w:basedOn w:val="TableNoRule5e13ab25b-6548-4944-97e5-eb41b3142fb8"/>
    <w:uiPriority w:val="99"/>
    <w:tblPr>
      <w:tblInd w:w="2390" w:type="dxa"/>
    </w:tblPr>
    <w:tcPr>
      <w:shd w:val="clear" w:color="auto" w:fill="auto"/>
    </w:tcPr>
  </w:style>
  <w:style w:type="table" w:customStyle="1" w:styleId="NormalTableecb5cefd-12d2-43f7-9890-b5e51e5fad68">
    <w:name w:val="Normal Table_ecb5cefd-12d2-43f7-9890-b5e51e5fad68"/>
    <w:uiPriority w:val="99"/>
    <w:semiHidden/>
    <w:unhideWhenUsed/>
    <w:tblPr>
      <w:tblInd w:w="0" w:type="dxa"/>
      <w:tblCellMar>
        <w:top w:w="0" w:type="dxa"/>
        <w:left w:w="108" w:type="dxa"/>
        <w:bottom w:w="0" w:type="dxa"/>
        <w:right w:w="108" w:type="dxa"/>
      </w:tblCellMar>
    </w:tblPr>
  </w:style>
  <w:style w:type="table" w:customStyle="1" w:styleId="TableNoRule124b6b62e-176b-4228-8fdd-50ee32a7e55e">
    <w:name w:val="Table NoRule 1_24b6b62e-176b-4228-8fdd-50ee32a7e55e"/>
    <w:basedOn w:val="NormalTableecb5cefd-12d2-43f7-9890-b5e51e5fad68"/>
    <w:uiPriority w:val="99"/>
    <w:pPr>
      <w:spacing w:before="0" w:after="0"/>
      <w:jc w:val="left"/>
    </w:pPr>
    <w:tblPr>
      <w:tblCellMar>
        <w:left w:w="0" w:type="dxa"/>
        <w:right w:w="0" w:type="dxa"/>
      </w:tblCellMar>
    </w:tblPr>
    <w:tcPr>
      <w:shd w:val="clear" w:color="auto" w:fill="auto"/>
    </w:tcPr>
  </w:style>
  <w:style w:type="table" w:customStyle="1" w:styleId="TableNoRule29a870aca-44b3-4890-9010-d301f2e520f9">
    <w:name w:val="Table NoRule 2_9a870aca-44b3-4890-9010-d301f2e520f9"/>
    <w:basedOn w:val="TableNoRule124b6b62e-176b-4228-8fdd-50ee32a7e55e"/>
    <w:uiPriority w:val="99"/>
    <w:tblPr>
      <w:tblInd w:w="475" w:type="dxa"/>
    </w:tblPr>
    <w:tcPr>
      <w:shd w:val="clear" w:color="auto" w:fill="auto"/>
    </w:tcPr>
  </w:style>
  <w:style w:type="table" w:customStyle="1" w:styleId="TableNoRule3e8e64a68-7057-4e2c-880e-d35434484805">
    <w:name w:val="Table NoRule 3_e8e64a68-7057-4e2c-880e-d35434484805"/>
    <w:basedOn w:val="TableNoRule29a870aca-44b3-4890-9010-d301f2e520f9"/>
    <w:uiPriority w:val="99"/>
    <w:tblPr>
      <w:tblInd w:w="950" w:type="dxa"/>
    </w:tblPr>
    <w:tcPr>
      <w:shd w:val="clear" w:color="auto" w:fill="auto"/>
    </w:tcPr>
  </w:style>
  <w:style w:type="table" w:customStyle="1" w:styleId="TableNoRule4b9143cdb-0d79-409f-a833-d6fa62972987">
    <w:name w:val="Table NoRule 4_b9143cdb-0d79-409f-a833-d6fa62972987"/>
    <w:basedOn w:val="TableNoRule3e8e64a68-7057-4e2c-880e-d35434484805"/>
    <w:uiPriority w:val="99"/>
    <w:tblPr>
      <w:tblInd w:w="1440" w:type="dxa"/>
    </w:tblPr>
    <w:tcPr>
      <w:shd w:val="clear" w:color="auto" w:fill="auto"/>
    </w:tcPr>
  </w:style>
  <w:style w:type="table" w:customStyle="1" w:styleId="TableNoRule53d670511-e3b6-4070-a654-cc977a333acb">
    <w:name w:val="Table NoRule 5_3d670511-e3b6-4070-a654-cc977a333acb"/>
    <w:basedOn w:val="TableNoRule4b9143cdb-0d79-409f-a833-d6fa62972987"/>
    <w:uiPriority w:val="99"/>
    <w:tblPr>
      <w:tblInd w:w="1915" w:type="dxa"/>
    </w:tblPr>
    <w:tcPr>
      <w:shd w:val="clear" w:color="auto" w:fill="auto"/>
    </w:tcPr>
  </w:style>
  <w:style w:type="table" w:customStyle="1" w:styleId="TableNoRule6ca5fc628-a7a5-4b4e-8c26-0346c9eff35f">
    <w:name w:val="Table NoRule 6_ca5fc628-a7a5-4b4e-8c26-0346c9eff35f"/>
    <w:basedOn w:val="TableNoRule53d670511-e3b6-4070-a654-cc977a333acb"/>
    <w:uiPriority w:val="99"/>
    <w:tblPr>
      <w:tblInd w:w="2390" w:type="dxa"/>
    </w:tblPr>
    <w:tcPr>
      <w:shd w:val="clear" w:color="auto" w:fill="auto"/>
    </w:tcPr>
  </w:style>
  <w:style w:type="table" w:customStyle="1" w:styleId="TableNoRule7">
    <w:name w:val="Table NoRule 7"/>
    <w:basedOn w:val="TableNoRule6ca5fc628-a7a5-4b4e-8c26-0346c9eff35f"/>
    <w:uiPriority w:val="99"/>
    <w:tblPr>
      <w:tblInd w:w="2880" w:type="dxa"/>
    </w:tblPr>
    <w:tcPr>
      <w:shd w:val="clear" w:color="auto" w:fill="auto"/>
    </w:tcPr>
  </w:style>
  <w:style w:type="table" w:customStyle="1" w:styleId="NormalTabledd43e4b4-887c-4dbf-94d3-1d5d245b059a">
    <w:name w:val="Normal Table_dd43e4b4-887c-4dbf-94d3-1d5d245b059a"/>
    <w:uiPriority w:val="99"/>
    <w:semiHidden/>
    <w:unhideWhenUsed/>
    <w:tblPr>
      <w:tblInd w:w="0" w:type="dxa"/>
      <w:tblCellMar>
        <w:top w:w="0" w:type="dxa"/>
        <w:left w:w="108" w:type="dxa"/>
        <w:bottom w:w="0" w:type="dxa"/>
        <w:right w:w="108" w:type="dxa"/>
      </w:tblCellMar>
    </w:tblPr>
  </w:style>
  <w:style w:type="table" w:customStyle="1" w:styleId="TableNoRule1dcb28db7-bd66-4286-83a3-5bae809e8d0b">
    <w:name w:val="Table NoRule 1_dcb28db7-bd66-4286-83a3-5bae809e8d0b"/>
    <w:basedOn w:val="NormalTabledd43e4b4-887c-4dbf-94d3-1d5d245b059a"/>
    <w:uiPriority w:val="99"/>
    <w:pPr>
      <w:spacing w:before="0" w:after="0"/>
      <w:jc w:val="left"/>
    </w:pPr>
    <w:tblPr>
      <w:tblCellMar>
        <w:left w:w="0" w:type="dxa"/>
        <w:right w:w="0" w:type="dxa"/>
      </w:tblCellMar>
    </w:tblPr>
    <w:tcPr>
      <w:shd w:val="clear" w:color="auto" w:fill="auto"/>
    </w:tcPr>
  </w:style>
  <w:style w:type="table" w:customStyle="1" w:styleId="TableNoRule2f9a19299-494b-4257-90b9-09ee2504cfb8">
    <w:name w:val="Table NoRule 2_f9a19299-494b-4257-90b9-09ee2504cfb8"/>
    <w:basedOn w:val="TableNoRule1dcb28db7-bd66-4286-83a3-5bae809e8d0b"/>
    <w:uiPriority w:val="99"/>
    <w:tblPr>
      <w:tblInd w:w="475" w:type="dxa"/>
    </w:tblPr>
    <w:tcPr>
      <w:shd w:val="clear" w:color="auto" w:fill="auto"/>
    </w:tcPr>
  </w:style>
  <w:style w:type="table" w:customStyle="1" w:styleId="TableNoRule383d4d9ab-7e87-4fd4-ad6d-e334e218ffb9">
    <w:name w:val="Table NoRule 3_83d4d9ab-7e87-4fd4-ad6d-e334e218ffb9"/>
    <w:basedOn w:val="TableNoRule2f9a19299-494b-4257-90b9-09ee2504cfb8"/>
    <w:uiPriority w:val="99"/>
    <w:tblPr>
      <w:tblInd w:w="950" w:type="dxa"/>
    </w:tblPr>
    <w:tcPr>
      <w:shd w:val="clear" w:color="auto" w:fill="auto"/>
    </w:tcPr>
  </w:style>
  <w:style w:type="table" w:customStyle="1" w:styleId="TableNoRule40715c820-1f9b-4a1e-9f40-405de1cd19f6">
    <w:name w:val="Table NoRule 4_0715c820-1f9b-4a1e-9f40-405de1cd19f6"/>
    <w:basedOn w:val="TableNoRule383d4d9ab-7e87-4fd4-ad6d-e334e218ffb9"/>
    <w:uiPriority w:val="99"/>
    <w:tblPr>
      <w:tblInd w:w="1440" w:type="dxa"/>
    </w:tblPr>
    <w:tcPr>
      <w:shd w:val="clear" w:color="auto" w:fill="auto"/>
    </w:tcPr>
  </w:style>
  <w:style w:type="table" w:customStyle="1" w:styleId="TableNoRule57506ff6c-c8e4-43a9-a8dd-7ac78891cd21">
    <w:name w:val="Table NoRule 5_7506ff6c-c8e4-43a9-a8dd-7ac78891cd21"/>
    <w:basedOn w:val="TableNoRule40715c820-1f9b-4a1e-9f40-405de1cd19f6"/>
    <w:uiPriority w:val="99"/>
    <w:tblPr>
      <w:tblInd w:w="1915" w:type="dxa"/>
    </w:tblPr>
    <w:tcPr>
      <w:shd w:val="clear" w:color="auto" w:fill="auto"/>
    </w:tcPr>
  </w:style>
  <w:style w:type="table" w:customStyle="1" w:styleId="TableNoRule6d7a64746-c51f-424b-aa2e-17e513093734">
    <w:name w:val="Table NoRule 6_d7a64746-c51f-424b-aa2e-17e513093734"/>
    <w:basedOn w:val="TableNoRule57506ff6c-c8e4-43a9-a8dd-7ac78891cd21"/>
    <w:uiPriority w:val="99"/>
    <w:tblPr>
      <w:tblInd w:w="2390" w:type="dxa"/>
    </w:tblPr>
    <w:tcPr>
      <w:shd w:val="clear" w:color="auto" w:fill="auto"/>
    </w:tcPr>
  </w:style>
  <w:style w:type="table" w:customStyle="1" w:styleId="TableNoRule747be62e8-9e6d-4609-ae5f-32d0bd3b99c2">
    <w:name w:val="Table NoRule 7_47be62e8-9e6d-4609-ae5f-32d0bd3b99c2"/>
    <w:basedOn w:val="TableNoRule6d7a64746-c51f-424b-aa2e-17e513093734"/>
    <w:uiPriority w:val="99"/>
    <w:tblPr>
      <w:tblInd w:w="2880" w:type="dxa"/>
    </w:tblPr>
    <w:tcPr>
      <w:shd w:val="clear" w:color="auto" w:fill="auto"/>
    </w:tcPr>
  </w:style>
  <w:style w:type="table" w:customStyle="1" w:styleId="TableNoRule8">
    <w:name w:val="Table NoRule 8"/>
    <w:basedOn w:val="TableNoRule747be62e8-9e6d-4609-ae5f-32d0bd3b99c2"/>
    <w:uiPriority w:val="99"/>
    <w:tblPr>
      <w:tblInd w:w="3355" w:type="dxa"/>
    </w:tblPr>
    <w:tcPr>
      <w:shd w:val="clear" w:color="auto" w:fill="auto"/>
    </w:tcPr>
  </w:style>
  <w:style w:type="table" w:customStyle="1" w:styleId="NormalTableb320fd49-defa-4a28-8c1e-0039c1d8d496">
    <w:name w:val="Normal Table_b320fd49-defa-4a28-8c1e-0039c1d8d496"/>
    <w:uiPriority w:val="99"/>
    <w:semiHidden/>
    <w:unhideWhenUsed/>
    <w:tblPr>
      <w:tblInd w:w="0" w:type="dxa"/>
      <w:tblCellMar>
        <w:top w:w="0" w:type="dxa"/>
        <w:left w:w="108" w:type="dxa"/>
        <w:bottom w:w="0" w:type="dxa"/>
        <w:right w:w="108" w:type="dxa"/>
      </w:tblCellMar>
    </w:tblPr>
  </w:style>
  <w:style w:type="table" w:customStyle="1" w:styleId="TableNoRule1646d71b7-f228-46d3-9437-c2e1862497eb">
    <w:name w:val="Table NoRule 1_646d71b7-f228-46d3-9437-c2e1862497eb"/>
    <w:basedOn w:val="NormalTableb320fd49-defa-4a28-8c1e-0039c1d8d496"/>
    <w:uiPriority w:val="99"/>
    <w:pPr>
      <w:spacing w:before="0" w:after="0"/>
      <w:jc w:val="left"/>
    </w:pPr>
    <w:tblPr>
      <w:tblCellMar>
        <w:left w:w="0" w:type="dxa"/>
        <w:right w:w="0" w:type="dxa"/>
      </w:tblCellMar>
    </w:tblPr>
    <w:tcPr>
      <w:shd w:val="clear" w:color="auto" w:fill="auto"/>
    </w:tcPr>
  </w:style>
  <w:style w:type="table" w:customStyle="1" w:styleId="TableNoRule24ae09e42-743c-43dd-8858-8f491170a4ae">
    <w:name w:val="Table NoRule 2_4ae09e42-743c-43dd-8858-8f491170a4ae"/>
    <w:basedOn w:val="TableNoRule1646d71b7-f228-46d3-9437-c2e1862497eb"/>
    <w:uiPriority w:val="99"/>
    <w:tblPr>
      <w:tblInd w:w="475" w:type="dxa"/>
    </w:tblPr>
    <w:tcPr>
      <w:shd w:val="clear" w:color="auto" w:fill="auto"/>
    </w:tcPr>
  </w:style>
  <w:style w:type="table" w:customStyle="1" w:styleId="TableNoRule3f7d41dee-ddb7-4b65-89bb-a0e575025941">
    <w:name w:val="Table NoRule 3_f7d41dee-ddb7-4b65-89bb-a0e575025941"/>
    <w:basedOn w:val="TableNoRule24ae09e42-743c-43dd-8858-8f491170a4ae"/>
    <w:uiPriority w:val="99"/>
    <w:tblPr>
      <w:tblInd w:w="950" w:type="dxa"/>
    </w:tblPr>
    <w:tcPr>
      <w:shd w:val="clear" w:color="auto" w:fill="auto"/>
    </w:tcPr>
  </w:style>
  <w:style w:type="table" w:customStyle="1" w:styleId="TableNoRule4935002c8-4671-4ad4-9fd2-a2e449b86994">
    <w:name w:val="Table NoRule 4_935002c8-4671-4ad4-9fd2-a2e449b86994"/>
    <w:basedOn w:val="TableNoRule3f7d41dee-ddb7-4b65-89bb-a0e575025941"/>
    <w:uiPriority w:val="99"/>
    <w:tblPr>
      <w:tblInd w:w="1440" w:type="dxa"/>
    </w:tblPr>
    <w:tcPr>
      <w:shd w:val="clear" w:color="auto" w:fill="auto"/>
    </w:tcPr>
  </w:style>
  <w:style w:type="table" w:customStyle="1" w:styleId="TableNoRule508f02ead-640b-45ec-a644-016394376156">
    <w:name w:val="Table NoRule 5_08f02ead-640b-45ec-a644-016394376156"/>
    <w:basedOn w:val="TableNoRule4935002c8-4671-4ad4-9fd2-a2e449b86994"/>
    <w:uiPriority w:val="99"/>
    <w:tblPr>
      <w:tblInd w:w="1915" w:type="dxa"/>
    </w:tblPr>
    <w:tcPr>
      <w:shd w:val="clear" w:color="auto" w:fill="auto"/>
    </w:tcPr>
  </w:style>
  <w:style w:type="table" w:customStyle="1" w:styleId="TableNoRule69775adfd-c017-4d59-aa08-eccdc6559e3c">
    <w:name w:val="Table NoRule 6_9775adfd-c017-4d59-aa08-eccdc6559e3c"/>
    <w:basedOn w:val="TableNoRule508f02ead-640b-45ec-a644-016394376156"/>
    <w:uiPriority w:val="99"/>
    <w:tblPr>
      <w:tblInd w:w="2390" w:type="dxa"/>
    </w:tblPr>
    <w:tcPr>
      <w:shd w:val="clear" w:color="auto" w:fill="auto"/>
    </w:tcPr>
  </w:style>
  <w:style w:type="table" w:customStyle="1" w:styleId="TableNoRule7e432a810-5ae8-4a0c-bff6-c8e652bd88a4">
    <w:name w:val="Table NoRule 7_e432a810-5ae8-4a0c-bff6-c8e652bd88a4"/>
    <w:basedOn w:val="TableNoRule69775adfd-c017-4d59-aa08-eccdc6559e3c"/>
    <w:uiPriority w:val="99"/>
    <w:tblPr>
      <w:tblInd w:w="2880" w:type="dxa"/>
    </w:tblPr>
    <w:tcPr>
      <w:shd w:val="clear" w:color="auto" w:fill="auto"/>
    </w:tcPr>
  </w:style>
  <w:style w:type="table" w:customStyle="1" w:styleId="TableNoRule8b3b5a635-4d55-4443-8e65-e27ec888c434">
    <w:name w:val="Table NoRule 8_b3b5a635-4d55-4443-8e65-e27ec888c434"/>
    <w:basedOn w:val="TableNoRule7e432a810-5ae8-4a0c-bff6-c8e652bd88a4"/>
    <w:uiPriority w:val="99"/>
    <w:tblPr>
      <w:tblInd w:w="3355" w:type="dxa"/>
    </w:tblPr>
    <w:tcPr>
      <w:shd w:val="clear" w:color="auto" w:fill="auto"/>
    </w:tcPr>
  </w:style>
  <w:style w:type="table" w:customStyle="1" w:styleId="TableNoRule9">
    <w:name w:val="Table NoRule 9"/>
    <w:basedOn w:val="TableNoRule8b3b5a635-4d55-4443-8e65-e27ec888c434"/>
    <w:uiPriority w:val="99"/>
    <w:tblPr>
      <w:tblInd w:w="3830" w:type="dxa"/>
    </w:tblPr>
    <w:tcPr>
      <w:shd w:val="clear" w:color="auto" w:fill="auto"/>
    </w:tcPr>
  </w:style>
  <w:style w:type="paragraph" w:customStyle="1" w:styleId="PageBreakB4Table">
    <w:name w:val="PageBreakB4Table"/>
    <w:basedOn w:val="Normal"/>
    <w:qFormat/>
    <w:pPr>
      <w:spacing w:before="0" w:after="0"/>
    </w:pPr>
    <w:rPr>
      <w:rFonts w:ascii="Cambria Math" w:hAnsi="Cambria Math"/>
      <w:sz w:val="6"/>
    </w:rPr>
  </w:style>
  <w:style w:type="paragraph" w:customStyle="1" w:styleId="ImageAboveCaptionLeft">
    <w:name w:val="Image Above Caption Left"/>
    <w:next w:val="Block1"/>
    <w:qFormat/>
    <w:pPr>
      <w:keepNext/>
      <w:jc w:val="left"/>
    </w:pPr>
    <w:rPr>
      <w:rFonts w:ascii="Calibri" w:hAnsi="Calibri"/>
      <w:noProof/>
    </w:rPr>
  </w:style>
  <w:style w:type="paragraph" w:customStyle="1" w:styleId="ImageAboveCaptionCenter">
    <w:name w:val="Image Above Caption Center"/>
    <w:basedOn w:val="ImageAboveCaptionLeft"/>
    <w:next w:val="Block1"/>
    <w:qFormat/>
    <w:pPr>
      <w:jc w:val="center"/>
    </w:pPr>
  </w:style>
  <w:style w:type="paragraph" w:customStyle="1" w:styleId="ImageCaptionAboveCenter">
    <w:name w:val="Image Caption Above Center"/>
    <w:basedOn w:val="ImageCaptionAboveLeft"/>
    <w:next w:val="Block1"/>
    <w:qFormat/>
    <w:pPr>
      <w:jc w:val="center"/>
    </w:pPr>
  </w:style>
  <w:style w:type="paragraph" w:customStyle="1" w:styleId="ImageCaptionAboveRight">
    <w:name w:val="Image Caption Above Right"/>
    <w:basedOn w:val="ImageCaptionAboveLeft"/>
    <w:next w:val="Block1"/>
    <w:qFormat/>
    <w:pPr>
      <w:jc w:val="right"/>
    </w:pPr>
  </w:style>
  <w:style w:type="paragraph" w:customStyle="1" w:styleId="ImageAboveCaptionRight">
    <w:name w:val="Image Above Caption Right"/>
    <w:basedOn w:val="ImageAboveCaptionLeft"/>
    <w:qFormat/>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21" Type="http://schemas.openxmlformats.org/officeDocument/2006/relationships/header" Target="header8.xml"/><Relationship Id="rId34" Type="http://schemas.openxmlformats.org/officeDocument/2006/relationships/footer" Target="footer1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oter" Target="footer12.xml"/><Relationship Id="rId35"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36A4187AE7034BA08C16789CBB0582" ma:contentTypeVersion="12" ma:contentTypeDescription="Create a new document." ma:contentTypeScope="" ma:versionID="c0adedeee7548faec81b78aa02ec9fc8">
  <xsd:schema xmlns:xsd="http://www.w3.org/2001/XMLSchema" xmlns:xs="http://www.w3.org/2001/XMLSchema" xmlns:p="http://schemas.microsoft.com/office/2006/metadata/properties" xmlns:ns2="a5e947fa-e9de-4e20-9dc3-8ff936a890b4" xmlns:ns3="c62896f0-2fc7-430d-b36a-19fa00e6079f" targetNamespace="http://schemas.microsoft.com/office/2006/metadata/properties" ma:root="true" ma:fieldsID="3bece3aae7992e209efc9d2dd76da1ac" ns2:_="" ns3:_="">
    <xsd:import namespace="a5e947fa-e9de-4e20-9dc3-8ff936a890b4"/>
    <xsd:import namespace="c62896f0-2fc7-430d-b36a-19fa00e607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947fa-e9de-4e20-9dc3-8ff936a89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564444-4256-4d2b-9f9e-dfa6a9e9503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2896f0-2fc7-430d-b36a-19fa00e6079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da3f17-7ee2-40cc-874b-597475ab4f94}" ma:internalName="TaxCatchAll" ma:showField="CatchAllData" ma:web="c62896f0-2fc7-430d-b36a-19fa00e6079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C6C458-A502-420D-8400-719CB74F94D7}"/>
</file>

<file path=customXml/itemProps2.xml><?xml version="1.0" encoding="utf-8"?>
<ds:datastoreItem xmlns:ds="http://schemas.openxmlformats.org/officeDocument/2006/customXml" ds:itemID="{AF8BB171-BA0B-47F9-B334-53911322E1B1}"/>
</file>

<file path=docProps/app.xml><?xml version="1.0" encoding="utf-8"?>
<Properties xmlns="http://schemas.openxmlformats.org/officeDocument/2006/extended-properties" xmlns:vt="http://schemas.openxmlformats.org/officeDocument/2006/docPropsVTypes">
  <Template>Normal.dotm</Template>
  <TotalTime>10</TotalTime>
  <Pages>1</Pages>
  <Words>1671</Words>
  <Characters>9526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Fox</cp:lastModifiedBy>
  <cp:revision>3</cp:revision>
  <cp:lastPrinted>2023-06-14T20:36:00Z</cp:lastPrinted>
  <dcterms:created xsi:type="dcterms:W3CDTF">2023-06-14T20:26:00Z</dcterms:created>
  <dcterms:modified xsi:type="dcterms:W3CDTF">2023-06-14T20:44:00Z</dcterms:modified>
</cp:coreProperties>
</file>